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Lines/>
        <w:overflowPunct w:val="true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EXMº SR. DR. JUIZ VICE-PRESIDENTE DO TRIBUNAL DE ALÇADA CRIMINAL DO ESTADO TAL</w:t>
      </w:r>
    </w:p>
    <w:p>
      <w:pPr>
        <w:pStyle w:val="Normal"/>
        <w:keepLines/>
        <w:overflowPunct w:val="tru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keepLines/>
        <w:overflowPunct w:val="tru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keepLines/>
        <w:overflowPunct w:val="true"/>
        <w:spacing w:before="12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keepLines/>
        <w:overflowPunct w:val="true"/>
        <w:spacing w:before="12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keepLines/>
        <w:overflowPunct w:val="true"/>
        <w:spacing w:before="120" w:after="120"/>
        <w:rPr>
          <w:rFonts w:ascii="Tahoma" w:hAnsi="Tahoma" w:cs="Tahoma"/>
        </w:rPr>
      </w:pPr>
      <w:r>
        <w:rPr>
          <w:rFonts w:cs="Tahoma" w:ascii="Tahoma" w:hAnsi="Tahoma"/>
        </w:rPr>
        <w:t>FULANO DE TAL, NACIONALIDADE, ESTADO CIVIL, advogado CIDADE/UF titular e em exercício no órgão TAL junto ao juízo da 00ª Vara Criminal Regional de CIDADE/UF, com fulcro no art. 5º, inciso LXVIII da Constituição da República, e nos termos dos artigos 647 a 667 do CPP, vem à V.Ex.ª impetrar o presente</w:t>
      </w:r>
    </w:p>
    <w:p>
      <w:pPr>
        <w:pStyle w:val="Normal"/>
        <w:keepLines/>
        <w:overflowPunct w:val="true"/>
        <w:spacing w:before="12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keepLines/>
        <w:overflowPunct w:val="true"/>
        <w:spacing w:before="12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keepLines/>
        <w:overflowPunct w:val="true"/>
        <w:spacing w:before="12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keepLines/>
        <w:pBdr>
          <w:top w:val="single" w:sz="6" w:space="1" w:color="000000"/>
          <w:bottom w:val="single" w:sz="6" w:space="1" w:color="000000"/>
        </w:pBdr>
        <w:overflowPunct w:val="true"/>
        <w:spacing w:before="120" w:after="12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>HABEAS CORPUS</w:t>
      </w:r>
    </w:p>
    <w:p>
      <w:pPr>
        <w:pStyle w:val="Normal"/>
        <w:keepLines/>
        <w:overflowPunct w:val="true"/>
        <w:spacing w:before="12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keepLines/>
        <w:overflowPunct w:val="true"/>
        <w:spacing w:before="12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keepLines/>
        <w:overflowPunct w:val="true"/>
        <w:spacing w:before="12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keepLines/>
        <w:overflowPunct w:val="true"/>
        <w:spacing w:before="120" w:after="120"/>
        <w:rPr>
          <w:rFonts w:ascii="Tahoma" w:hAnsi="Tahoma" w:cs="Tahoma"/>
        </w:rPr>
      </w:pPr>
      <w:r>
        <w:rPr>
          <w:rFonts w:cs="Tahoma" w:ascii="Tahoma" w:hAnsi="Tahoma"/>
        </w:rPr>
        <w:t xml:space="preserve">com pedido de </w:t>
      </w:r>
      <w:r>
        <w:rPr>
          <w:rFonts w:cs="Tahoma" w:ascii="Tahoma" w:hAnsi="Tahoma"/>
          <w:b/>
        </w:rPr>
        <w:t>LIMINAR</w:t>
      </w:r>
      <w:r>
        <w:rPr>
          <w:rFonts w:cs="Tahoma" w:ascii="Tahoma" w:hAnsi="Tahoma"/>
        </w:rPr>
        <w:t xml:space="preserve">, em favor de </w:t>
      </w:r>
      <w:r>
        <w:rPr>
          <w:rFonts w:cs="Tahoma" w:ascii="Tahoma" w:hAnsi="Tahoma"/>
          <w:b/>
        </w:rPr>
        <w:t>FULANO DE TAL</w:t>
      </w:r>
      <w:r>
        <w:rPr>
          <w:rFonts w:cs="Tahoma" w:ascii="Tahoma" w:hAnsi="Tahoma"/>
        </w:rPr>
        <w:t>, NACIONALIDADE, natural da CIDADE/UF, nascido em DIA/MÊS/ANO, filho de BELTRANA, RG 00000, pelos seguintes motivos e jurídicos fundamentos.</w:t>
      </w:r>
    </w:p>
    <w:p>
      <w:pPr>
        <w:pStyle w:val="Normal"/>
        <w:keepLines/>
        <w:overflowPunct w:val="true"/>
        <w:spacing w:before="12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keepLines/>
        <w:overflowPunct w:val="true"/>
        <w:spacing w:before="120" w:after="12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keepLines/>
        <w:overflowPunct w:val="true"/>
        <w:spacing w:before="120" w:after="12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keepLines/>
        <w:overflowPunct w:val="true"/>
        <w:spacing w:before="120" w:after="12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DA AUTORIDADE COATORA</w:t>
      </w:r>
    </w:p>
    <w:p>
      <w:pPr>
        <w:pStyle w:val="Normal"/>
        <w:keepLines/>
        <w:overflowPunct w:val="true"/>
        <w:spacing w:before="12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keepLines/>
        <w:overflowPunct w:val="true"/>
        <w:spacing w:before="12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keepLines/>
        <w:overflowPunct w:val="true"/>
        <w:spacing w:before="120" w:after="120"/>
        <w:rPr>
          <w:rFonts w:ascii="Tahoma" w:hAnsi="Tahoma" w:cs="Tahoma"/>
        </w:rPr>
      </w:pPr>
      <w:r>
        <w:rPr>
          <w:rFonts w:cs="Tahoma" w:ascii="Tahoma" w:hAnsi="Tahoma"/>
        </w:rPr>
        <w:t xml:space="preserve">Juízo da Segunda Vara Criminal Regional de Jacarepaguá, da comarca da capital, no </w:t>
      </w:r>
      <w:r>
        <w:rPr>
          <w:rFonts w:cs="Tahoma" w:ascii="Tahoma" w:hAnsi="Tahoma"/>
          <w:b/>
        </w:rPr>
        <w:t>Pr. 000000</w:t>
      </w:r>
      <w:r>
        <w:rPr>
          <w:rFonts w:cs="Tahoma" w:ascii="Tahoma" w:hAnsi="Tahoma"/>
        </w:rPr>
        <w:t>.</w:t>
      </w:r>
    </w:p>
    <w:p>
      <w:pPr>
        <w:pStyle w:val="Normal"/>
        <w:keepLines/>
        <w:overflowPunct w:val="true"/>
        <w:spacing w:before="12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keepLines/>
        <w:overflowPunct w:val="true"/>
        <w:spacing w:before="120" w:after="12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keepLines/>
        <w:overflowPunct w:val="true"/>
        <w:spacing w:before="120" w:after="12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DOS FATOS</w:t>
      </w:r>
    </w:p>
    <w:p>
      <w:pPr>
        <w:pStyle w:val="Normal"/>
        <w:keepLines/>
        <w:overflowPunct w:val="true"/>
        <w:spacing w:before="12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keepLines/>
        <w:overflowPunct w:val="true"/>
        <w:spacing w:before="12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keepLines/>
        <w:overflowPunct w:val="true"/>
        <w:spacing w:before="120" w:after="240"/>
        <w:rPr>
          <w:rFonts w:ascii="Tahoma" w:hAnsi="Tahoma" w:cs="Tahoma"/>
        </w:rPr>
      </w:pPr>
      <w:r>
        <w:rPr>
          <w:rFonts w:cs="Tahoma" w:ascii="Tahoma" w:hAnsi="Tahoma"/>
        </w:rPr>
        <w:t>O paciente foi condenado pelo juízo coator às penas de 00 anos de reclusão e 00 dias-multa, por suposta infração ao art.158, parágrafo primeiro, do CP.</w:t>
      </w:r>
    </w:p>
    <w:p>
      <w:pPr>
        <w:pStyle w:val="Normal"/>
        <w:keepLines/>
        <w:overflowPunct w:val="true"/>
        <w:spacing w:before="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keepLines/>
        <w:overflowPunct w:val="true"/>
        <w:spacing w:before="0" w:after="120"/>
        <w:rPr>
          <w:rFonts w:ascii="Tahoma" w:hAnsi="Tahoma" w:cs="Tahoma"/>
        </w:rPr>
      </w:pPr>
      <w:r>
        <w:rPr>
          <w:rFonts w:cs="Tahoma" w:ascii="Tahoma" w:hAnsi="Tahoma"/>
        </w:rPr>
        <w:t>Interposta apelação não foi esta recebida, já que a sentença negou-lhe apelar em liberdade.</w:t>
      </w:r>
    </w:p>
    <w:p>
      <w:pPr>
        <w:pStyle w:val="Normal"/>
        <w:keepLines/>
        <w:overflowPunct w:val="true"/>
        <w:spacing w:before="12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keepLines/>
        <w:overflowPunct w:val="true"/>
        <w:spacing w:before="12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keepLines/>
        <w:overflowPunct w:val="true"/>
        <w:spacing w:before="120" w:after="120"/>
        <w:rPr>
          <w:rFonts w:ascii="Tahoma" w:hAnsi="Tahoma" w:cs="Tahoma"/>
        </w:rPr>
      </w:pPr>
      <w:r>
        <w:rPr>
          <w:rFonts w:cs="Tahoma" w:ascii="Tahoma" w:hAnsi="Tahoma"/>
        </w:rPr>
        <w:t>O ínclito julgador, quando da análise das circunstâncias judicias do art.5000 do CP, reconheceu a boa conduta social e a ausência de antecedentes do paciente, nos seguintes termos:</w:t>
      </w:r>
    </w:p>
    <w:p>
      <w:pPr>
        <w:pStyle w:val="Normal"/>
        <w:keepLines/>
        <w:overflowPunct w:val="true"/>
        <w:ind w:left="2552" w:hanging="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"/>
        <w:keepLines/>
        <w:overflowPunct w:val="true"/>
        <w:ind w:left="2552" w:hanging="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Registre-se boas condutas sociais para os dois acusados. ...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Não possuem antecedentes criminais”.  (fls.201-1º v.).</w:t>
      </w:r>
    </w:p>
    <w:p>
      <w:pPr>
        <w:pStyle w:val="Normal"/>
        <w:keepLines/>
        <w:overflowPunct w:val="true"/>
        <w:spacing w:before="12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keepLines/>
        <w:overflowPunct w:val="true"/>
        <w:spacing w:before="120" w:after="120"/>
        <w:rPr>
          <w:rFonts w:ascii="Tahoma" w:hAnsi="Tahoma" w:cs="Tahoma"/>
        </w:rPr>
      </w:pPr>
      <w:r>
        <w:rPr>
          <w:rFonts w:cs="Tahoma" w:ascii="Tahoma" w:hAnsi="Tahoma"/>
        </w:rPr>
        <w:t>Mas por fim o juiz sentenciante determinou que o paciente não poderia apelar em liberdade porque encontra-se foragido da cadeia.</w:t>
      </w:r>
    </w:p>
    <w:p>
      <w:pPr>
        <w:pStyle w:val="Normal"/>
        <w:keepLines/>
        <w:overflowPunct w:val="true"/>
        <w:spacing w:before="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keepLines/>
        <w:overflowPunct w:val="true"/>
        <w:spacing w:before="0" w:after="120"/>
        <w:rPr>
          <w:rFonts w:ascii="Tahoma" w:hAnsi="Tahoma" w:cs="Tahoma"/>
        </w:rPr>
      </w:pPr>
      <w:r>
        <w:rPr>
          <w:rFonts w:cs="Tahoma" w:ascii="Tahoma" w:hAnsi="Tahoma"/>
        </w:rPr>
        <w:t>Assim, após reconhecer que o paciente não possui qualquer antecedente criminal, negou-lhe o direito de apelar em liberdade, deixando de aplicar a norma do art. 50004 do codex processual, que garante tal direito ao réu primário e de bons antecedentes assim reconhecido expressamente na sentença.</w:t>
      </w:r>
    </w:p>
    <w:p>
      <w:pPr>
        <w:pStyle w:val="Normal"/>
        <w:keepLines/>
        <w:overflowPunct w:val="true"/>
        <w:spacing w:before="120" w:after="120"/>
        <w:rPr>
          <w:rFonts w:ascii="Tahoma" w:hAnsi="Tahoma" w:cs="Tahoma"/>
        </w:rPr>
      </w:pPr>
      <w:r>
        <w:rPr>
          <w:rFonts w:cs="Tahoma" w:ascii="Tahoma" w:hAnsi="Tahoma"/>
        </w:rPr>
        <w:t>Para negar ao paciente o direito de apelar em liberdade findamentou o juiz sentenciante que o réu é foragido.</w:t>
      </w:r>
    </w:p>
    <w:p>
      <w:pPr>
        <w:pStyle w:val="Normal"/>
        <w:overflowPunct w:val="true"/>
        <w:spacing w:before="12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overflowPunct w:val="true"/>
        <w:spacing w:before="12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overflowPunct w:val="true"/>
        <w:spacing w:before="120" w:after="120"/>
        <w:rPr>
          <w:rFonts w:ascii="Tahoma" w:hAnsi="Tahoma" w:cs="Tahoma"/>
        </w:rPr>
      </w:pPr>
      <w:r>
        <w:rPr>
          <w:rFonts w:cs="Tahoma" w:ascii="Tahoma" w:hAnsi="Tahoma"/>
        </w:rPr>
        <w:t>Mas o inciso LVII do art. 5º da Constituição da República é gerantidor de que “ninguém será considerado culpado até o trânsito em julgado da sentença penal condenatória”.</w:t>
      </w:r>
    </w:p>
    <w:p>
      <w:pPr>
        <w:pStyle w:val="Normal"/>
        <w:overflowPunct w:val="true"/>
        <w:spacing w:before="12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overflowPunct w:val="true"/>
        <w:spacing w:before="12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overflowPunct w:val="true"/>
        <w:spacing w:before="120" w:after="120"/>
        <w:rPr>
          <w:rFonts w:ascii="Tahoma" w:hAnsi="Tahoma" w:cs="Tahoma"/>
        </w:rPr>
      </w:pPr>
      <w:r>
        <w:rPr>
          <w:rFonts w:cs="Tahoma" w:ascii="Tahoma" w:hAnsi="Tahoma"/>
        </w:rPr>
        <w:t>Atente-se, last but not least, que o princípio constitucional da ampla defesa impõe que o direito ao duplo grau de jurisdição seja descondicionado dessa prisão em virtude de sentença penal não transitada em julgado.</w:t>
      </w:r>
    </w:p>
    <w:p>
      <w:pPr>
        <w:pStyle w:val="Normal"/>
        <w:keepLines/>
        <w:overflowPunct w:val="true"/>
        <w:spacing w:before="12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keepLines/>
        <w:overflowPunct w:val="true"/>
        <w:spacing w:before="12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keepLines/>
        <w:overflowPunct w:val="true"/>
        <w:spacing w:before="120" w:after="120"/>
        <w:rPr>
          <w:rFonts w:ascii="Tahoma" w:hAnsi="Tahoma" w:cs="Tahoma"/>
        </w:rPr>
      </w:pPr>
      <w:r>
        <w:rPr>
          <w:rFonts w:cs="Tahoma" w:ascii="Tahoma" w:hAnsi="Tahoma"/>
        </w:rPr>
        <w:t>Frente à garantia constitucional da presunção da não-culpa, é forçoso concluir, face ao imbatível princípio da ampla defesa, que esta prisão nada tem a ver com o reexame da sentença pelo segundo grau.</w:t>
      </w:r>
    </w:p>
    <w:p>
      <w:pPr>
        <w:pStyle w:val="Normal"/>
        <w:keepLines/>
        <w:overflowPunct w:val="true"/>
        <w:spacing w:before="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keepLines/>
        <w:overflowPunct w:val="true"/>
        <w:spacing w:before="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keepLines/>
        <w:overflowPunct w:val="true"/>
        <w:spacing w:before="0" w:after="120"/>
        <w:rPr>
          <w:rFonts w:ascii="Tahoma" w:hAnsi="Tahoma" w:cs="Tahoma"/>
        </w:rPr>
      </w:pPr>
      <w:r>
        <w:rPr>
          <w:rFonts w:cs="Tahoma" w:ascii="Tahoma" w:hAnsi="Tahoma"/>
        </w:rPr>
        <w:t>Se ocorrente a hipótese legal de prisão por sentença ainda não transitada em julgado, que expeça-se mandado de prisão.</w:t>
      </w:r>
    </w:p>
    <w:p>
      <w:pPr>
        <w:pStyle w:val="Normal"/>
        <w:keepLines/>
        <w:overflowPunct w:val="true"/>
        <w:spacing w:before="12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keepLines/>
        <w:overflowPunct w:val="true"/>
        <w:spacing w:before="12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keepLines/>
        <w:overflowPunct w:val="true"/>
        <w:spacing w:before="120" w:after="120"/>
        <w:rPr>
          <w:rFonts w:ascii="Tahoma" w:hAnsi="Tahoma" w:cs="Tahoma"/>
        </w:rPr>
      </w:pPr>
      <w:r>
        <w:rPr>
          <w:rFonts w:cs="Tahoma" w:ascii="Tahoma" w:hAnsi="Tahoma"/>
        </w:rPr>
        <w:t>Porém não se pode negar ao sentenciado o direito ao segundo grau de jurisdição, ao duplo grau de jurisdição, enfim à revisão processual, sob pena de ser-lhe negada a ampla defesa garantida constitucionalmente, e quiçá compactuar com eventual erro judiciário, já que nem todas as hipóteses caberão na via estreita do  habeas corpus.</w:t>
      </w:r>
    </w:p>
    <w:p>
      <w:pPr>
        <w:pStyle w:val="Normal"/>
        <w:keepLines/>
        <w:overflowPunct w:val="true"/>
        <w:spacing w:before="120" w:after="12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keepLines/>
        <w:overflowPunct w:val="true"/>
        <w:spacing w:before="120" w:after="120"/>
        <w:rPr>
          <w:rFonts w:ascii="Tahoma" w:hAnsi="Tahoma" w:cs="Tahoma"/>
        </w:rPr>
      </w:pPr>
      <w:r>
        <w:rPr>
          <w:rFonts w:cs="Tahoma" w:ascii="Tahoma" w:hAnsi="Tahoma"/>
        </w:rPr>
        <w:t xml:space="preserve">Diante do exposto, por estar demonstrado quantum satis o constrangimento ilegal que sofre o paciente, à vista das peças que acompanham a presente, requer a concessão   </w:t>
      </w:r>
      <w:r>
        <w:rPr>
          <w:rFonts w:cs="Tahoma" w:ascii="Tahoma" w:hAnsi="Tahoma"/>
          <w:b/>
        </w:rPr>
        <w:t>LIMINAR</w:t>
      </w:r>
      <w:r>
        <w:rPr>
          <w:rFonts w:cs="Tahoma" w:ascii="Tahoma" w:hAnsi="Tahoma"/>
        </w:rPr>
        <w:t xml:space="preserve">   da ordem, como permite o § 2º do art.660 do CPP, concedendo-se, de toda sorte, a ordem da habeas corpus pleiteada, para reconhecer o direito do paciente de apelar em liberdade.</w:t>
      </w:r>
    </w:p>
    <w:p>
      <w:pPr>
        <w:pStyle w:val="Normal"/>
        <w:keepLines/>
        <w:overflowPunct w:val="true"/>
        <w:spacing w:before="12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OAB Nº</w:t>
      </w:r>
      <w:bookmarkStart w:id="0" w:name="_Hlk19878861"/>
      <w:bookmarkEnd w:id="0"/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</w:rPr>
      </w:pPr>
      <w:r>
        <w:rPr>
          <w:rFonts w:cs="Tahoma" w:ascii="Tahoma" w:hAnsi="Tahoma"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rPr>
          <w:rFonts w:ascii="Tahoma" w:hAnsi="Tahoma" w:cs="Tahoma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3" w:name="_Hlk18660203"/>
    <w:bookmarkStart w:id="4" w:name="_Hlk18660203"/>
    <w:bookmarkEnd w:id="4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1" w:name="_Hlk19040810"/>
    <w:bookmarkStart w:id="2" w:name="_Hlk19040810"/>
    <w:bookmarkEnd w:id="2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uiPriority w:val="99"/>
    <w:qFormat/>
    <w:rsid w:val="00cf5147"/>
    <w:rPr>
      <w:sz w:val="24"/>
      <w:szCs w:val="24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cf5147"/>
    <w:rPr>
      <w:i/>
      <w:iCs/>
      <w:color w:val="4472C4" w:themeColor="accent1"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rpodotextorecuado">
    <w:name w:val="Body Text Indent"/>
    <w:basedOn w:val="Normal"/>
    <w:rsid w:val="00f52288"/>
    <w:pPr>
      <w:overflowPunct w:val="true"/>
      <w:spacing w:before="120" w:after="120"/>
      <w:ind w:firstLine="1985"/>
      <w:jc w:val="both"/>
    </w:pPr>
    <w:rPr>
      <w:sz w:val="28"/>
      <w:szCs w:val="20"/>
    </w:rPr>
  </w:style>
  <w:style w:type="paragraph" w:styleId="BodyTextIndent2">
    <w:name w:val="Body Text Indent 2"/>
    <w:basedOn w:val="Normal"/>
    <w:qFormat/>
    <w:rsid w:val="00f52288"/>
    <w:pPr>
      <w:keepLines/>
      <w:overflowPunct w:val="true"/>
      <w:ind w:left="2552" w:firstLine="283"/>
    </w:pPr>
    <w:rPr>
      <w:b/>
      <w:sz w:val="22"/>
      <w:szCs w:val="2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d935d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rsid w:val="00d935d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cf5147"/>
    <w:pPr>
      <w:spacing w:beforeAutospacing="1" w:afterAutospacing="1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cf5147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4</Pages>
  <Words>689</Words>
  <Characters>3581</Characters>
  <CharactersWithSpaces>4239</CharactersWithSpaces>
  <Paragraphs>37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2019-10-09T17:42:00Z</dcterms:created>
  <dc:creator>Cliente</dc:creator>
  <dc:description/>
  <dc:language>pt-BR</dc:language>
  <cp:lastModifiedBy/>
  <dcterms:modified xsi:type="dcterms:W3CDTF">2020-04-15T18:58:06Z</dcterms:modified>
  <cp:revision>4</cp:revision>
  <dc:subject/>
  <dc:title>EXMº SR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