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 xml:space="preserve">AO DOUTO JUÍZO DE DIREITO DA 00ª VARA CRIMINAL DA COMARCA DE CIDADE/UF </w:t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  <w:t>(mínimo 12 espaços)</w:t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spacing w:val="2"/>
        </w:rPr>
        <w:t>,</w:t>
      </w:r>
      <w:r>
        <w:rPr>
          <w:rFonts w:cs="Tahoma" w:ascii="Tahoma" w:hAnsi="Tahoma"/>
        </w:rPr>
        <w:t xml:space="preserve"> vem, com base nos arts. 653 e 656 do Código de Processo Penal, expor, para a final requerer a Vossa Excelência o que segue:</w:t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  <w:t>O requerente impetrou "habeas corpus" contra a prisão ilegal exercida pelo delegado titular da 00ª Delegacia de Polícia.</w:t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  <w:t>Apesar da reiteração do pedido de informações a autoridade coatora ainda não se dignou de comunicar a Vossa Excelência os motivos do constrangimento.</w:t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  <w:t>Desse modo, configurada a desobediência à Ordem Judicial atitude arbitrária e inconsequente, espera o requerente que Vossa Excelência lhe conceda a ordem, expedindo-se incontinenti alvará de soltura, ou, caso entenda não ser caso de livramento condicional, que o preso seja levado à sua ilustre presença para apresentar pessoalmente a sua versão dos fatos, inclusive do ilegal constrangimento de que é vítima.</w:t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86b91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86b91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86b9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86b9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c86b91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356</Words>
  <Characters>1849</Characters>
  <CharactersWithSpaces>2184</CharactersWithSpaces>
  <Paragraphs>22</Paragraphs>
  <Company>student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2019-10-04T18:52:00Z</dcterms:created>
  <dc:creator>Arnaldo</dc:creator>
  <dc:description/>
  <dc:language>pt-BR</dc:language>
  <cp:lastModifiedBy/>
  <dcterms:modified xsi:type="dcterms:W3CDTF">2020-04-15T19:05:20Z</dcterms:modified>
  <cp:revision>4</cp:revision>
  <dc:subject/>
  <dc:title>HABEAS CORPUS - PEDIDO DE BUSCA E APRESENTAÇÃO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student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