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rPr>
      </w:pPr>
      <w:r>
        <w:rPr>
          <w:rFonts w:cs="Tahoma" w:ascii="Tahoma" w:hAnsi="Tahoma"/>
          <w:b/>
          <w:bCs/>
        </w:rPr>
        <w:t>EXCELENTÍSSIMO SENHOR DOUTOR JUIZ PRESIDENTE DO EGRÉGIO TRIBUNAL DE ALÇADA CRIMINAL DE ESTADO TAL.</w:t>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rPr>
        <w:t>, estando atualmente preso no 00º DP de CIDADE/UF, por seu advogado que esta subscreve, devidamente constituído, nos termos do instrumento de mandato anexo (doc. 00), vem, respeitosamente, perante esse Egrégio Tribunal, impetrar uma ordem de HABEAS CORPUS, nos termos do artigo 648 e s.s., do Código Processual Penal, pelos motivos de fato e de direito a seguir aduzidos:</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t>Que o impetrante fora preso em flagrante, recebendo a Nota de Culpa, como incurso nas sanções do art. 155  c/12000, c/347, c/147, do Código Penal;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Que o "Auto de Prisão" em Flagrante, está viciado no tocante à sua forma. O art. 304 do Código Processo Penal,  dispõe: (transcrever o texto 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"Apresentado o preso à autoridade competente, ouvirá este o condutor e as testemunhas que acompanharam e interrogará o acusado sobre a imputação que lhe é feita, lavrando-se auto, que será por todos assinado".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Ora Excelência., isto não ocorreu no presente caso! Como bem leciona o ilustre Jurista FULANO DE TAL,em sua obra: "TAL". (se necessário, trasncrever trechos de entendimentos doutrinários).</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t>Estabelece também no  § 3º do referido artigo, que:</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"quando o acusado se recusar assinar, não souber     ou não puder fazê-lo, o auto de prisão em flagrante será assinado por duas testemunhas que lhe tenham ouvido a leitura na presença do acusado, do condutor e das testemunhas";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Consoante o constatado no decorrer da Instrução Criminal, as testemunhas FULANA e SICRANA não presenciaram a Lavratura do Auto de Prisão em Flagrante, sequer conhecem o ora indiciado.</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t>Em seus depoimentos afirmaram que um funcionário da Delegacia leu uns documentos e os mesmos assinaram, portanto, sequer sabiam porque estavam prestando informação em juízo;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 simples leitura destes "documentos", feito por este funcionário é totalmente suspeito, principalmente, tendo em vista a divergência do depoimento.</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t>Quem ouviu exatamente o que lhe fora narrado, saberia certamente a razão de sua presença perante o MM. Juiz "a quo";</w:t>
      </w:r>
    </w:p>
    <w:p>
      <w:pPr>
        <w:pStyle w:val="Normal"/>
        <w:rPr>
          <w:rFonts w:ascii="Tahoma" w:hAnsi="Tahoma" w:cs="Tahoma"/>
        </w:rPr>
      </w:pPr>
      <w:r>
        <w:rPr>
          <w:rFonts w:cs="Tahoma" w:ascii="Tahoma" w:hAnsi="Tahoma"/>
        </w:rPr>
      </w:r>
    </w:p>
    <w:p>
      <w:pPr>
        <w:pStyle w:val="Normal"/>
        <w:rPr>
          <w:rFonts w:ascii="Tahoma" w:hAnsi="Tahoma" w:cs="Tahoma"/>
          <w:b/>
          <w:b/>
          <w:bCs/>
        </w:rPr>
      </w:pPr>
      <w:r>
        <w:rPr>
          <w:rFonts w:cs="Tahoma" w:ascii="Tahoma" w:hAnsi="Tahoma"/>
          <w:b/>
          <w:bCs/>
        </w:rPr>
      </w:r>
    </w:p>
    <w:p>
      <w:pPr>
        <w:pStyle w:val="Normal"/>
        <w:rPr>
          <w:rFonts w:ascii="Tahoma" w:hAnsi="Tahoma" w:cs="Tahoma"/>
          <w:b/>
          <w:b/>
          <w:bCs/>
        </w:rPr>
      </w:pPr>
      <w:r>
        <w:rPr>
          <w:rFonts w:cs="Tahoma" w:ascii="Tahoma" w:hAnsi="Tahoma"/>
          <w:b/>
          <w:bCs/>
        </w:rPr>
      </w:r>
    </w:p>
    <w:p>
      <w:pPr>
        <w:pStyle w:val="Normal"/>
        <w:rPr>
          <w:rFonts w:ascii="Tahoma" w:hAnsi="Tahoma" w:cs="Tahoma"/>
        </w:rPr>
      </w:pPr>
      <w:r>
        <w:rPr>
          <w:rFonts w:cs="Tahoma" w:ascii="Tahoma" w:hAnsi="Tahoma"/>
        </w:rPr>
        <w:t>Posto isso, constata-se que as testemunhas apenas assinaram o Auto de Prisão em Flagrante, que segundo elas, se referem ao "documento", sem ao menos tomar o mínimo conhecimento dos fatos caracterizados assim, a evidência do Constrangimento Ilegal.</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Assim, e tendo em vista as irregularidades formais do Auto de Prisão em Flagrante, requer a Vossa Excelência, que o referido pedido seja julgado PROCEDENTE, a fim de que cesse o CONSTRANGIMENTO ILEGAL que vem sofrendo.</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2240" w:h="15840"/>
      <w:pgMar w:left="1701" w:right="1701" w:header="720" w:top="141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181f4f"/>
    <w:rPr>
      <w:sz w:val="24"/>
      <w:szCs w:val="24"/>
    </w:rPr>
  </w:style>
  <w:style w:type="character" w:styleId="CitaoIntensaChar" w:customStyle="1">
    <w:name w:val="Citação Intensa Char"/>
    <w:basedOn w:val="DefaultParagraphFont"/>
    <w:link w:val="CitaoIntensa"/>
    <w:uiPriority w:val="30"/>
    <w:qFormat/>
    <w:rsid w:val="00181f4f"/>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2c6875"/>
    <w:pPr>
      <w:tabs>
        <w:tab w:val="clear" w:pos="708"/>
        <w:tab w:val="center" w:pos="4252" w:leader="none"/>
        <w:tab w:val="right" w:pos="8504" w:leader="none"/>
      </w:tabs>
    </w:pPr>
    <w:rPr/>
  </w:style>
  <w:style w:type="paragraph" w:styleId="Rodap">
    <w:name w:val="Footer"/>
    <w:basedOn w:val="Normal"/>
    <w:link w:val="RodapChar"/>
    <w:uiPriority w:val="99"/>
    <w:rsid w:val="002c6875"/>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181f4f"/>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181f4f"/>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4</Pages>
  <Words>611</Words>
  <Characters>3226</Characters>
  <CharactersWithSpaces>3814</CharactersWithSpaces>
  <Paragraphs>30</Paragraphs>
  <Company>Marilia &amp; Familia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2019-10-04T18:04:00Z</dcterms:created>
  <dc:creator>Marilia</dc:creator>
  <dc:description/>
  <dc:language>pt-BR</dc:language>
  <cp:lastModifiedBy/>
  <dcterms:modified xsi:type="dcterms:W3CDTF">2020-04-15T19:03:42Z</dcterms:modified>
  <cp:revision>4</cp:revision>
  <dc:subject/>
  <dc:title>EXCELENTÍSSIMO SENHOR DOUTOR JUIZ PRESIDENTE DO EGRÉGIO TRIBUNAL DE ALÇADA CRIMINAL DE _________________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Marilia &amp; Familia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