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MM. JUÍZO DA 00ª VARA CÍVEL DA COMARCA DE CIDADE-UF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DISTRIBUIÇÃO POR DEPENDÊNCIA AO PROCESSO Nº 000000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AÇÃO DE PRESTAÇÃO DE CONTAS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pela curadoria de FULANO DE TAL, nacionalidade, estado civil, profissão, portador do CPF/MF nº 00000000, com Documento de Identidade de n° 0000000000, residente e domiciliado na Rua TAL, nº 00000000, Bairro TAL, CEP: 000000, CIDADE/UF, de quem é filha, interdição estabelecida no processo de nº 00000, em tramite nesse Juízo, pelo que passa a aduzir: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 E DO DIREITO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INTERDIÇÃO – PROCESSO Nº 00000000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Requerente foi nomeada curadora do interditando em DIA/MÊS/ANO, no processo nº 00000, tendo já ajuizado em DIA/MÊS/ANO AÇÃO DE PRESTAÇÃO DE CONTAS da curadoria desde a data de sua nomeação até DIA/MÊS/ANO.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perícia técnica contábil dos documentos apresentados pela curadora, determinada pelo M.M. Juiz de Direito, concluiu que há um saldo positivo no valor de R$ 000 (REAIS) em favor do interditado, tendo a Requerente esclarecido que: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- “algumas despesas como táxi, bebidas quando o Interditado faz caminhada, etc., não possuem comprovantes, sendo que a Curadora não tem como apontar o valor total das mesmas;”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- “o Interditado vem ajudando a sua ex-esposa desde que esta ficou doente em face da necessidade da mesma;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- “mesmo após a incapacidade do Interditado de gerir seu patrimônio, os filhos e após a curatela, a CURADORA, essa prática continuou a ser usada para que a ex-esposa, Sra. FULANA DE TAL, do Interditado não ficasse privada de suas necessidades básicas, já que estava seriamente doente e necessitando de muitos cuidados, como remédios e médicos, dentre outros;”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- “que havia uma AÇÃO REVISIONAL DE ALIMENTOS em curso, autuada sob o n. 00000000, ajuizada pela ex-mulher do Interditando em face da necessidade premente de aumento da pensão alimentícia que recebe do Interditando;”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MM. Juiz de Direito da 00ª Vara de Família determinou então que a CURADORA apresentasse cópia da petição inicial da Ação Revisional de alimentos e também Prestação de Contas da Curatela, em autos apartados, referentes ao período de DIA/MÊS/ANO a DIA/MÊS/ANO.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AÇÃO REVISIONAL DE ALIMENTOS foi anexada ao processo, com a sentença do M.M Juiz de direito da 00ª Vara de Família, majorando os alimentos pagos à OLGA para R$ 0000 (REAIS), corrigida anualmente pelo INPC, a ser descontada diretamente na fonte pagadora do Interditado.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MM. Juiz de Direito da 00ª Vara de Família determinou à Curadora para esclarecer os valores e seus respectivos recibos, os quais foram transferidos do Interditando para sua ex-esposa, antes da fixação do novo valor de pensão pelo Juiz da 00ª Vara de Família, estando estes presentes na prestação de contas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PRESTAÇÃO DE CONTAS – PERÍODO DE AFERIÇÃO – REGULARIZAÇÃO FINANCEIRA</w:t>
      </w:r>
      <w:r>
        <w:rPr>
          <w:rFonts w:eastAsia="Times New Roman" w:cs="Tahoma" w:ascii="Tahoma" w:hAnsi="Tahoma"/>
          <w:sz w:val="24"/>
          <w:szCs w:val="24"/>
          <w:lang w:eastAsia="pt-BR"/>
        </w:rPr>
        <w:t>: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DESPESAS E GANHOS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 Curadora desenvolveu devidamente a sua função de gestora da vida financeira de seu pai, sempre guardando os comprovantes, aplicando o recebido pelo interditado em seu proveito e dando continuidade no pagamento das obrigações mensais já existentes, como o pagamento dos funcionários, todos corretamente registrados e com os recolhimentos junto ao INSS, alimentação especial, remédios, dentre outras, bem como aplicando o numerário disponível.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tbl>
      <w:tblPr>
        <w:tblpPr w:bottomFromText="0" w:horzAnchor="text" w:leftFromText="45" w:rightFromText="45" w:tblpX="0" w:tblpY="0" w:topFromText="0" w:vertAnchor="text"/>
        <w:tblW w:w="9465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544"/>
        <w:gridCol w:w="1621"/>
        <w:gridCol w:w="1619"/>
        <w:gridCol w:w="1441"/>
        <w:gridCol w:w="1619"/>
        <w:gridCol w:w="1620"/>
      </w:tblGrid>
      <w:tr>
        <w:trPr/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PERÍODO</w:t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RENDA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DESPESAS</w:t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APLICAÇÕES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sz w:val="24"/>
                <w:szCs w:val="24"/>
                <w:lang w:eastAsia="pt-BR"/>
              </w:rPr>
              <w:t>SALDO</w:t>
            </w:r>
          </w:p>
        </w:tc>
      </w:tr>
      <w:tr>
        <w:trPr/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4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Importante informar, que o interditado possui como FONTE DE RENDA sua aposentadoria no valor de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 xml:space="preserve">R$ 00000 (REAIS). 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Assim, na confecção da prestação de contas, essa foi realizada conforme dispõem o art. 917 C.PC., demonstrando que a administração da Curadora foi responsável e eficiente, aplicando todos os rendimentos de seu pai em favor desse que, apesar da idade e das várias patologias instaladas, está com a saúde estável.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Diante do Face ao exposto, requer a V. Exa: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a) seja julgado procedente o pedido, aprovando as contas prestadas, colocando-se a Curadora prestadora de contas à disposição deste juízo para dirimir qualquer dúvida;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rPr/>
      </w:pPr>
      <w:r>
        <w:rPr>
          <w:rFonts w:eastAsia="Times New Roman" w:cs="Tahoma" w:ascii="Tahoma" w:hAnsi="Tahoma"/>
          <w:sz w:val="24"/>
          <w:szCs w:val="24"/>
          <w:lang w:eastAsia="pt-BR"/>
        </w:rPr>
        <w:t>b) 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c) a intimação do Ministério Público para realizar a análise das contas prestadas;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d) a juntada dos documentos e cálculos representados nos 00 volumes em anexo.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Protesta pela produção de provas por todos os meios permitidos em direito.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 xml:space="preserve">Dá-se à causa para efeitos meramente fiscais o valor de R$ 0000 (REAIS). 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" w:name="_Hlk482880653"/>
      <w:bookmarkStart w:id="3" w:name="_Hlk482881190"/>
      <w:bookmarkStart w:id="4" w:name="_GoBack"/>
      <w:bookmarkEnd w:id="4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5" w:name="_Hlk482880653"/>
      <w:bookmarkStart w:id="6" w:name="_Hlk482881190"/>
      <w:r>
        <w:rPr>
          <w:rFonts w:cs="Tahoma" w:ascii="Tahoma" w:hAnsi="Tahoma"/>
          <w:spacing w:val="2"/>
        </w:rPr>
        <w:t>Pede Deferimento.</w:t>
      </w:r>
      <w:bookmarkEnd w:id="5"/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  <w:bookmarkStart w:id="7" w:name="_Hlk15046823"/>
      <w:bookmarkEnd w:id="7"/>
    </w:p>
    <w:p>
      <w:pPr>
        <w:pStyle w:val="Normal"/>
        <w:spacing w:before="0" w:after="160"/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b642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b642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b642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b642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6</Pages>
  <Words>751</Words>
  <Characters>4003</Characters>
  <CharactersWithSpaces>4720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2018-02-01T05:03:00Z</dcterms:created>
  <dc:creator/>
  <dc:description/>
  <dc:language>pt-BR</dc:language>
  <cp:lastModifiedBy/>
  <dcterms:modified xsi:type="dcterms:W3CDTF">2020-04-14T02:15:45Z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