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ahoma" w:hAnsi="Tahoma" w:cs="Tahoma"/>
          <w:b/>
          <w:b/>
          <w:bCs/>
          <w:color w:val="000000" w:themeColor="text1"/>
        </w:rPr>
      </w:pPr>
      <w:r>
        <w:rPr>
          <w:rFonts w:cs="Tahoma" w:ascii="Tahoma" w:hAnsi="Tahoma"/>
          <w:b/>
          <w:bCs/>
          <w:color w:val="000000" w:themeColor="text1"/>
        </w:rPr>
      </w:r>
      <w:bookmarkStart w:id="0" w:name="_Hlk483244742"/>
      <w:bookmarkStart w:id="1" w:name="_Hlk483585066"/>
      <w:bookmarkStart w:id="2" w:name="_Hlk483244742"/>
      <w:bookmarkStart w:id="3" w:name="_Hlk483585066"/>
      <w:bookmarkEnd w:id="3"/>
    </w:p>
    <w:p>
      <w:pPr>
        <w:pStyle w:val="Corpodotextorecuado"/>
        <w:spacing w:lineRule="auto" w:line="240"/>
        <w:ind w:hanging="0"/>
        <w:jc w:val="left"/>
        <w:rPr>
          <w:rFonts w:ascii="Tahoma" w:hAnsi="Tahoma" w:cs="Tahoma"/>
          <w:b/>
          <w:b/>
          <w:color w:val="auto"/>
        </w:rPr>
      </w:pPr>
      <w:r>
        <w:rPr>
          <w:rFonts w:cs="Tahoma" w:ascii="Tahoma" w:hAnsi="Tahoma"/>
          <w:b/>
          <w:color w:val="auto"/>
        </w:rPr>
        <w:t>AO DOUTO JUÍZO DE DIREITO DA 00ª VARA CÍVEL DO FORO DE CIDADE/UF</w:t>
      </w:r>
      <w:bookmarkStart w:id="4" w:name="_Hlk26956703"/>
      <w:bookmarkEnd w:id="4"/>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color w:val="000000" w:themeColor="text1"/>
        </w:rPr>
      </w:pPr>
      <w:bookmarkStart w:id="5" w:name="_Hlk483585066"/>
      <w:bookmarkStart w:id="6" w:name="_Hlk19878748"/>
      <w:bookmarkStart w:id="7" w:name="_Hlk19887579"/>
      <w:bookmarkStart w:id="8" w:name="_Hlk23434195"/>
      <w:bookmarkEnd w:id="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8"/>
      <w:r>
        <w:rPr>
          <w:rFonts w:cs="Tahoma" w:ascii="Tahoma" w:hAnsi="Tahoma"/>
          <w:spacing w:val="2"/>
        </w:rPr>
        <w:t xml:space="preserve">, residente e domiciliado na </w:t>
      </w:r>
      <w:bookmarkStart w:id="9" w:name="_Hlk482693071"/>
      <w:r>
        <w:rPr>
          <w:rFonts w:cs="Tahoma" w:ascii="Tahoma" w:hAnsi="Tahoma"/>
          <w:spacing w:val="2"/>
        </w:rPr>
        <w:t>Rua TAL, nº 00000, bairro TAL, CEP: 000000, CIDADE/U</w:t>
      </w:r>
      <w:bookmarkEnd w:id="7"/>
      <w:r>
        <w:rPr>
          <w:rFonts w:cs="Tahoma" w:ascii="Tahoma" w:hAnsi="Tahoma"/>
          <w:spacing w:val="2"/>
        </w:rPr>
        <w:t>F</w:t>
      </w:r>
      <w:bookmarkEnd w:id="6"/>
      <w:bookmarkEnd w:id="9"/>
      <w:r>
        <w:rPr>
          <w:rFonts w:cs="Tahoma" w:ascii="Tahoma" w:hAnsi="Tahoma"/>
          <w:color w:val="000000" w:themeColor="text1"/>
        </w:rPr>
        <w:t>,</w:t>
      </w:r>
      <w:bookmarkEnd w:id="2"/>
      <w:r>
        <w:rPr>
          <w:rFonts w:cs="Tahoma" w:ascii="Tahoma" w:hAnsi="Tahoma"/>
          <w:color w:val="000000" w:themeColor="text1"/>
        </w:rPr>
        <w:t xml:space="preserve"> por meio de seu advogado que esta subscreve, vem perante Vossa Excelência, propor:</w:t>
      </w:r>
    </w:p>
    <w:p>
      <w:pPr>
        <w:pStyle w:val="Normal"/>
        <w:spacing w:lineRule="auto" w:line="360"/>
        <w:rPr>
          <w:rFonts w:ascii="Tahoma" w:hAnsi="Tahoma" w:cs="Tahoma"/>
          <w:color w:val="000000" w:themeColor="text1"/>
        </w:rPr>
      </w:pPr>
      <w:r>
        <w:rPr>
          <w:rFonts w:cs="Tahoma" w:ascii="Tahoma" w:hAnsi="Tahoma"/>
          <w:color w:val="000000" w:themeColor="text1"/>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Style w:val="Strong"/>
          <w:rFonts w:cs="Tahoma" w:ascii="Tahoma" w:hAnsi="Tahoma"/>
          <w:spacing w:val="2"/>
          <w:sz w:val="24"/>
          <w:szCs w:val="24"/>
        </w:rPr>
        <w:t>AÇÃO DE REPARAÇÃO POR DANOS MORAIS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color w:val="000000" w:themeColor="text1"/>
        </w:rPr>
      </w:pPr>
      <w:r>
        <w:rPr>
          <w:rFonts w:cs="Tahoma" w:ascii="Tahoma" w:hAnsi="Tahoma"/>
          <w:color w:val="000000" w:themeColor="text1"/>
        </w:rPr>
      </w:r>
      <w:bookmarkStart w:id="10" w:name="_Hlk483225481"/>
      <w:bookmarkStart w:id="11" w:name="_Hlk483225481"/>
    </w:p>
    <w:p>
      <w:pPr>
        <w:pStyle w:val="Normal"/>
        <w:spacing w:lineRule="auto" w:line="360"/>
        <w:rPr>
          <w:rFonts w:ascii="Tahoma" w:hAnsi="Tahoma" w:cs="Tahoma"/>
          <w:color w:val="000000" w:themeColor="text1"/>
        </w:rPr>
      </w:pPr>
      <w:bookmarkStart w:id="12" w:name="_Hlk483225481"/>
      <w:r>
        <w:rPr>
          <w:rFonts w:cs="Tahoma" w:ascii="Tahoma" w:hAnsi="Tahoma"/>
          <w:color w:val="000000" w:themeColor="text1"/>
        </w:rPr>
        <w:t xml:space="preserve">em face de </w:t>
      </w:r>
      <w:bookmarkEnd w:id="12"/>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rPr>
        <w:t>, pelas razões de fato e de direito que passa a aduzir e no final requer.:</w:t>
      </w:r>
      <w:bookmarkStart w:id="13" w:name="_Hlk483247544"/>
      <w:bookmarkStart w:id="14" w:name="_Hlk482884621"/>
      <w:bookmarkEnd w:id="13"/>
      <w:bookmarkEnd w:id="14"/>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DOS FATOS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O Autor, na data de </w:t>
      </w:r>
      <w:r>
        <w:rPr>
          <w:rStyle w:val="Strong"/>
          <w:rFonts w:cs="Tahoma" w:ascii="Tahoma" w:hAnsi="Tahoma"/>
          <w:spacing w:val="2"/>
          <w:sz w:val="24"/>
          <w:szCs w:val="24"/>
        </w:rPr>
        <w:t>DIA/MÊS/ANO</w:t>
      </w:r>
      <w:r>
        <w:rPr>
          <w:rFonts w:cs="Tahoma" w:ascii="Tahoma" w:hAnsi="Tahoma"/>
          <w:spacing w:val="2"/>
          <w:sz w:val="24"/>
          <w:szCs w:val="24"/>
        </w:rPr>
        <w:t>, efetuou a compra de um produto pelo site da demandada, </w:t>
      </w:r>
      <w:r>
        <w:rPr>
          <w:rStyle w:val="Strong"/>
          <w:rFonts w:cs="Tahoma" w:ascii="Tahoma" w:hAnsi="Tahoma"/>
          <w:spacing w:val="2"/>
          <w:sz w:val="24"/>
          <w:szCs w:val="24"/>
        </w:rPr>
        <w:t>o qual aguardava, com grande euforia, o lançamento </w:t>
      </w:r>
      <w:r>
        <w:rPr>
          <w:rFonts w:cs="Tahoma" w:ascii="Tahoma" w:hAnsi="Tahoma"/>
          <w:spacing w:val="2"/>
          <w:sz w:val="24"/>
          <w:szCs w:val="24"/>
        </w:rPr>
        <w:t>desde que fora divulgado no ano de ANO.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Devido a sua paixão pelos jogos e história da série, assim que fora divulgada a data de lançamento não mediu esforços em juntar a quantia necessária para efetuar a compra do produto, </w:t>
      </w:r>
      <w:r>
        <w:rPr>
          <w:rStyle w:val="Strong"/>
          <w:rFonts w:cs="Tahoma" w:ascii="Tahoma" w:hAnsi="Tahoma"/>
          <w:spacing w:val="2"/>
          <w:sz w:val="24"/>
          <w:szCs w:val="24"/>
        </w:rPr>
        <w:t>ainda em pré-venda</w:t>
      </w:r>
      <w:r>
        <w:rPr>
          <w:rFonts w:cs="Tahoma" w:ascii="Tahoma" w:hAnsi="Tahoma"/>
          <w:spacing w:val="2"/>
          <w:sz w:val="24"/>
          <w:szCs w:val="24"/>
        </w:rPr>
        <w:t>, garantindo que o mesmo fosse enviado assim que fosse lançado, </w:t>
      </w:r>
      <w:r>
        <w:rPr>
          <w:rStyle w:val="Strong"/>
          <w:rFonts w:cs="Tahoma" w:ascii="Tahoma" w:hAnsi="Tahoma"/>
          <w:spacing w:val="2"/>
          <w:sz w:val="24"/>
          <w:szCs w:val="24"/>
        </w:rPr>
        <w:t>com o fim de que chegasse o mais rápido possível à sua residência.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Após o pagamento, no boleto, do </w:t>
      </w:r>
      <w:r>
        <w:rPr>
          <w:rStyle w:val="Strong"/>
          <w:rFonts w:cs="Tahoma" w:ascii="Tahoma" w:hAnsi="Tahoma"/>
          <w:spacing w:val="2"/>
          <w:sz w:val="24"/>
          <w:szCs w:val="24"/>
        </w:rPr>
        <w:t>valor de R$ </w:t>
      </w:r>
      <w:r>
        <w:rPr>
          <w:rFonts w:cs="Tahoma" w:ascii="Tahoma" w:hAnsi="Tahoma"/>
          <w:spacing w:val="2"/>
          <w:sz w:val="24"/>
          <w:szCs w:val="24"/>
        </w:rPr>
        <w:t>000 (REAIS) referente a mercadoria, </w:t>
      </w:r>
      <w:r>
        <w:rPr>
          <w:rStyle w:val="Strong"/>
          <w:rFonts w:cs="Tahoma" w:ascii="Tahoma" w:hAnsi="Tahoma"/>
          <w:spacing w:val="2"/>
          <w:sz w:val="24"/>
          <w:szCs w:val="24"/>
        </w:rPr>
        <w:t>foi dado o prazo de 00 dias úteis para a entrega</w:t>
      </w:r>
      <w:r>
        <w:rPr>
          <w:rFonts w:cs="Tahoma" w:ascii="Tahoma" w:hAnsi="Tahoma"/>
          <w:spacing w:val="2"/>
          <w:sz w:val="24"/>
          <w:szCs w:val="24"/>
        </w:rPr>
        <w:t>, </w:t>
      </w:r>
      <w:r>
        <w:rPr>
          <w:rStyle w:val="Strong"/>
          <w:rFonts w:cs="Tahoma" w:ascii="Tahoma" w:hAnsi="Tahoma"/>
          <w:spacing w:val="2"/>
          <w:sz w:val="24"/>
          <w:szCs w:val="24"/>
        </w:rPr>
        <w:t>sendo o prazo final de entrega a data de DIA/MÊS/ANO</w:t>
      </w:r>
      <w:r>
        <w:rPr>
          <w:rFonts w:cs="Tahoma" w:ascii="Tahoma" w:hAnsi="Tahoma"/>
          <w:spacing w:val="2"/>
          <w:sz w:val="24"/>
          <w:szCs w:val="24"/>
        </w:rPr>
        <w:t>, tempo esse </w:t>
      </w:r>
      <w:r>
        <w:rPr>
          <w:rStyle w:val="Strong"/>
          <w:rFonts w:cs="Tahoma" w:ascii="Tahoma" w:hAnsi="Tahoma"/>
          <w:spacing w:val="2"/>
          <w:sz w:val="24"/>
          <w:szCs w:val="24"/>
        </w:rPr>
        <w:t>mais do que suficiente para que o produto chegasse à residência do Autor</w:t>
      </w:r>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Todavia </w:t>
      </w:r>
      <w:r>
        <w:rPr>
          <w:rStyle w:val="Strong"/>
          <w:rFonts w:cs="Tahoma" w:ascii="Tahoma" w:hAnsi="Tahoma"/>
          <w:spacing w:val="2"/>
          <w:sz w:val="24"/>
          <w:szCs w:val="24"/>
        </w:rPr>
        <w:t>o prazo não fora cumprido</w:t>
      </w:r>
      <w:r>
        <w:rPr>
          <w:rFonts w:cs="Tahoma" w:ascii="Tahoma" w:hAnsi="Tahoma"/>
          <w:spacing w:val="2"/>
          <w:sz w:val="24"/>
          <w:szCs w:val="24"/>
        </w:rPr>
        <w:t>, e o Autor, que muito esperava a mercadoria, </w:t>
      </w:r>
      <w:r>
        <w:rPr>
          <w:rStyle w:val="Strong"/>
          <w:rFonts w:cs="Tahoma" w:ascii="Tahoma" w:hAnsi="Tahoma"/>
          <w:spacing w:val="2"/>
          <w:sz w:val="24"/>
          <w:szCs w:val="24"/>
        </w:rPr>
        <w:t>não pôde usufruir do produto já pago, tendo suas expectativas totalmente frustradas</w:t>
      </w:r>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Não obstante, na data de DIA/MÊS/ANO o </w:t>
      </w:r>
      <w:r>
        <w:rPr>
          <w:rStyle w:val="Strong"/>
          <w:rFonts w:cs="Tahoma" w:ascii="Tahoma" w:hAnsi="Tahoma"/>
          <w:spacing w:val="2"/>
          <w:sz w:val="24"/>
          <w:szCs w:val="24"/>
        </w:rPr>
        <w:t>Autor registrou uma reclamação em site de nome "Reclame Aqui"</w:t>
      </w:r>
      <w:r>
        <w:rPr>
          <w:rFonts w:cs="Tahoma" w:ascii="Tahoma" w:hAnsi="Tahoma"/>
          <w:spacing w:val="2"/>
          <w:sz w:val="24"/>
          <w:szCs w:val="24"/>
        </w:rPr>
        <w:t>(conforme documento anexo), indagando a demandada sobre o atraso na entrega, </w:t>
      </w:r>
      <w:r>
        <w:rPr>
          <w:rStyle w:val="Strong"/>
          <w:rFonts w:cs="Tahoma" w:ascii="Tahoma" w:hAnsi="Tahoma"/>
          <w:spacing w:val="2"/>
          <w:sz w:val="24"/>
          <w:szCs w:val="24"/>
        </w:rPr>
        <w:t>sendo informado que a empresa estaria "encaminhando todas as orientações necessárias por mensagem privada".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Desde então a Demandada passou a enviar mensagens periodicamente, as quais não levavam a solução alguma. Sendo a última, até o presente momento (</w:t>
      </w:r>
      <w:r>
        <w:rPr>
          <w:rStyle w:val="Strong"/>
          <w:rFonts w:cs="Tahoma" w:ascii="Tahoma" w:hAnsi="Tahoma"/>
          <w:spacing w:val="2"/>
          <w:sz w:val="24"/>
          <w:szCs w:val="24"/>
        </w:rPr>
        <w:t>DIA/MÊS/ANO)</w:t>
      </w:r>
      <w:r>
        <w:rPr>
          <w:rFonts w:cs="Tahoma" w:ascii="Tahoma" w:hAnsi="Tahoma"/>
          <w:spacing w:val="2"/>
          <w:sz w:val="24"/>
          <w:szCs w:val="24"/>
        </w:rPr>
        <w:t>, informando que houve uma falha operacional, e que ocorreria atraso na entrega do produto, e o Autor deveria esperar até 15 dias úteis para que houvesse a entrega da mercadoria, contando a partir do recebimento da mensagem!</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Insatisfeito, buscou o Autor verificar se fora o único em tal circunstância (atraso na entrega de um produto comprado em pré-venda). E, para sua surpresa, descobriu que </w:t>
      </w:r>
      <w:r>
        <w:rPr>
          <w:rStyle w:val="Strong"/>
          <w:rFonts w:cs="Tahoma" w:ascii="Tahoma" w:hAnsi="Tahoma"/>
          <w:spacing w:val="2"/>
          <w:sz w:val="24"/>
          <w:szCs w:val="24"/>
        </w:rPr>
        <w:t>muitas outras pessoas se encontram em situação similar</w:t>
      </w:r>
      <w:r>
        <w:rPr>
          <w:rFonts w:cs="Tahoma" w:ascii="Tahoma" w:hAnsi="Tahoma"/>
          <w:spacing w:val="2"/>
          <w:sz w:val="24"/>
          <w:szCs w:val="24"/>
        </w:rPr>
        <w:t> (conforme imagens em anexo), não sendo, o seu, um caso isolado. Demonstrando a total falta de respeito da Demandada para com o consumidor.</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Totalmente inconformado com a situação, diante da atitude lesiva da Demandada, não restou outra opção ao Autor senão ingressar com a presente demanda.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DO DIREITO</w:t>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DA EXISTÊNCIA DE RELAÇÃO DE CONSUMO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Resta incontroversa a existência da relação de consumo, vez que a Demandada é Fornecedora de Serviços, nos moldes do Artigo </w:t>
      </w:r>
      <w:hyperlink r:id="rId2" w:tgtFrame="Artigo 3 da Lei nº 8.078 de 11 de Setembro de 1990">
        <w:r>
          <w:rPr>
            <w:rStyle w:val="LinkdaInternet"/>
            <w:rFonts w:cs="Tahoma" w:ascii="Tahoma" w:hAnsi="Tahoma"/>
            <w:color w:val="auto"/>
            <w:spacing w:val="2"/>
            <w:sz w:val="24"/>
            <w:szCs w:val="24"/>
            <w:u w:val="none"/>
          </w:rPr>
          <w:t>3º</w:t>
        </w:r>
      </w:hyperlink>
      <w:r>
        <w:rPr>
          <w:rFonts w:cs="Tahoma" w:ascii="Tahoma" w:hAnsi="Tahoma"/>
          <w:spacing w:val="2"/>
          <w:sz w:val="24"/>
          <w:szCs w:val="24"/>
        </w:rPr>
        <w:t> do </w:t>
      </w:r>
      <w:hyperlink r:id="rId3"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e o Autor é Consumidor nos moldes do Artigo </w:t>
      </w:r>
      <w:hyperlink r:id="rId4" w:tgtFrame="Artigo 2 da Lei nº 8.078 de 11 de Setembro de 1990">
        <w:r>
          <w:rPr>
            <w:rStyle w:val="LinkdaInternet"/>
            <w:rFonts w:cs="Tahoma" w:ascii="Tahoma" w:hAnsi="Tahoma"/>
            <w:color w:val="auto"/>
            <w:spacing w:val="2"/>
            <w:sz w:val="24"/>
            <w:szCs w:val="24"/>
            <w:u w:val="none"/>
          </w:rPr>
          <w:t>2º</w:t>
        </w:r>
      </w:hyperlink>
      <w:r>
        <w:rPr>
          <w:rFonts w:cs="Tahoma" w:ascii="Tahoma" w:hAnsi="Tahoma"/>
          <w:spacing w:val="2"/>
          <w:sz w:val="24"/>
          <w:szCs w:val="24"/>
        </w:rPr>
        <w:t> do já citado código, conforme pode-se observar:</w:t>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IntenseQuote"/>
        <w:rPr/>
      </w:pPr>
      <w:r>
        <w:rPr/>
        <w:t>Art. 2º Consumidor é toda pessoa física ou jurídica que adquire ou utiliza produto ou serviço como destinatário final.</w:t>
      </w:r>
    </w:p>
    <w:p>
      <w:pPr>
        <w:pStyle w:val="IntenseQuote"/>
        <w:rPr/>
      </w:pPr>
      <w:r>
        <w:rPr/>
        <w:t>Art. 3º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Por consequência, a presente lide deverá ser observada à luz da lei </w:t>
      </w:r>
      <w:hyperlink r:id="rId5" w:tgtFrame="Lei nº 8.078, de 11 de setembro de 1990.">
        <w:r>
          <w:rPr>
            <w:rStyle w:val="LinkdaInternet"/>
            <w:rFonts w:cs="Tahoma" w:ascii="Tahoma" w:hAnsi="Tahoma"/>
            <w:color w:val="auto"/>
            <w:spacing w:val="2"/>
            <w:sz w:val="24"/>
            <w:szCs w:val="24"/>
            <w:u w:val="none"/>
          </w:rPr>
          <w:t>8078</w:t>
        </w:r>
      </w:hyperlink>
      <w:r>
        <w:rPr>
          <w:rFonts w:cs="Tahoma" w:ascii="Tahoma" w:hAnsi="Tahoma"/>
          <w:spacing w:val="2"/>
          <w:sz w:val="24"/>
          <w:szCs w:val="24"/>
        </w:rPr>
        <w:t>/90 (</w:t>
      </w:r>
      <w:hyperlink r:id="rId6"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DOS DANOS MORAIS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É evidente o dever da Demandada em Reparar os danos causados ao Autor.</w:t>
      </w:r>
      <w:r>
        <w:rPr>
          <w:rStyle w:val="Strong"/>
          <w:rFonts w:cs="Tahoma" w:ascii="Tahoma" w:hAnsi="Tahoma"/>
          <w:spacing w:val="2"/>
          <w:sz w:val="24"/>
          <w:szCs w:val="24"/>
        </w:rPr>
        <w:t> </w:t>
      </w:r>
      <w:r>
        <w:rPr>
          <w:rFonts w:cs="Tahoma" w:ascii="Tahoma" w:hAnsi="Tahoma"/>
          <w:spacing w:val="2"/>
          <w:sz w:val="24"/>
          <w:szCs w:val="24"/>
        </w:rPr>
        <w:t>Sua atitude lesiva e total descomprometimento com o consumidor não deve ser tratada como mero aborrecimento ou simples quebra contratual.</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O </w:t>
      </w:r>
      <w:hyperlink r:id="rId7" w:tgtFrame="LEI No 10.406, DE 10 DE JANEIRO DE 2002.">
        <w:r>
          <w:rPr>
            <w:rStyle w:val="LinkdaInternet"/>
            <w:rFonts w:cs="Tahoma" w:ascii="Tahoma" w:hAnsi="Tahoma"/>
            <w:color w:val="auto"/>
            <w:spacing w:val="2"/>
            <w:sz w:val="24"/>
            <w:szCs w:val="24"/>
            <w:u w:val="none"/>
          </w:rPr>
          <w:t>Código Civil</w:t>
        </w:r>
      </w:hyperlink>
      <w:r>
        <w:rPr>
          <w:rFonts w:cs="Tahoma" w:ascii="Tahoma" w:hAnsi="Tahoma"/>
          <w:spacing w:val="2"/>
          <w:sz w:val="24"/>
          <w:szCs w:val="24"/>
        </w:rPr>
        <w:t> deixa claro em seu artigo </w:t>
      </w:r>
      <w:hyperlink r:id="rId8" w:tgtFrame="Artigo 927 da Lei nº 10.406 de 10 de Janeiro de 2002">
        <w:r>
          <w:rPr>
            <w:rStyle w:val="LinkdaInternet"/>
            <w:rFonts w:cs="Tahoma" w:ascii="Tahoma" w:hAnsi="Tahoma"/>
            <w:color w:val="auto"/>
            <w:spacing w:val="2"/>
            <w:sz w:val="24"/>
            <w:szCs w:val="24"/>
            <w:u w:val="none"/>
          </w:rPr>
          <w:t>927</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IntenseQuote"/>
        <w:rPr/>
      </w:pPr>
      <w:r>
        <w:rPr/>
        <w:t>Art. 927. </w:t>
      </w:r>
      <w:r>
        <w:rPr>
          <w:rStyle w:val="Strong"/>
          <w:b/>
          <w:bCs w:val="false"/>
        </w:rPr>
        <w:t>Aquele que, por ato ilícito (arts. 186 e 187), causar dano a outrem, fica obrigado a repará-lo</w:t>
      </w:r>
      <w:r>
        <w:rPr/>
        <w:t>. (destaque nosso)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Não esqueçamos, V.Exª, que a </w:t>
      </w:r>
      <w:hyperlink r:id="rId9" w:tgtFrame="CONSTITUIÇÃO DA REPÚBLICA FEDERATIVA DO BRASIL DE 1988">
        <w:r>
          <w:rPr>
            <w:rStyle w:val="LinkdaInternet"/>
            <w:rFonts w:cs="Tahoma" w:ascii="Tahoma" w:hAnsi="Tahoma"/>
            <w:color w:val="auto"/>
            <w:spacing w:val="2"/>
            <w:sz w:val="24"/>
            <w:szCs w:val="24"/>
            <w:u w:val="none"/>
          </w:rPr>
          <w:t>Carta Magna</w:t>
        </w:r>
      </w:hyperlink>
      <w:r>
        <w:rPr>
          <w:rFonts w:cs="Tahoma" w:ascii="Tahoma" w:hAnsi="Tahoma"/>
          <w:spacing w:val="2"/>
          <w:sz w:val="24"/>
          <w:szCs w:val="24"/>
        </w:rPr>
        <w:t> tem como um de seus princípios fundamentais a Dignidade da Pessoa Humana.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Vejamos:</w:t>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IntenseQuote"/>
        <w:rPr/>
      </w:pPr>
      <w:r>
        <w:rPr/>
        <w:t>Art. 1º A República Federativa do Brasil, formada pela união indissolúvel dos Estados e Municípios e do Distrito Federal, constitui-se em Estado Democrático de Direito e tem como fundamentos:</w:t>
      </w:r>
    </w:p>
    <w:p>
      <w:pPr>
        <w:pStyle w:val="IntenseQuote"/>
        <w:rPr/>
      </w:pPr>
      <w:r>
        <w:rPr/>
        <w:t>III - a dignidade da pessoa humana;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V.Exª, permitir que a Demandada continue impune, diante de tal atitude lesiva, apenas servirá como porta para que a mesma permaneça de forma desleixada, ferindo a dignidade de outros consumidores.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Seguindo caminho contrário, </w:t>
      </w:r>
      <w:r>
        <w:rPr>
          <w:rFonts w:cs="Tahoma" w:ascii="Tahoma" w:hAnsi="Tahoma"/>
          <w:i/>
          <w:iCs/>
          <w:spacing w:val="2"/>
          <w:sz w:val="24"/>
          <w:szCs w:val="24"/>
        </w:rPr>
        <w:t>a correta punição é </w:t>
      </w:r>
      <w:r>
        <w:rPr>
          <w:rStyle w:val="Strong"/>
          <w:rFonts w:cs="Tahoma" w:ascii="Tahoma" w:hAnsi="Tahoma"/>
          <w:i/>
          <w:iCs/>
          <w:spacing w:val="2"/>
          <w:sz w:val="24"/>
          <w:szCs w:val="24"/>
        </w:rPr>
        <w:t>ferramenta eficaz para que a mesma não venha a lesar mais consumidores, tratando-os com a dignidade devida e evitando a sobrecarga do judiciário com processos da mesma natureza</w:t>
      </w:r>
      <w:r>
        <w:rPr>
          <w:rFonts w:cs="Tahoma" w:ascii="Tahoma" w:hAnsi="Tahoma"/>
          <w:i/>
          <w:iCs/>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Seguindo a mesma direção, o </w:t>
      </w:r>
      <w:hyperlink r:id="rId10"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estabelece:</w:t>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IntenseQuote"/>
        <w:rPr/>
      </w:pPr>
      <w:r>
        <w:rPr/>
        <w:t>Art. 6º </w:t>
      </w:r>
      <w:r>
        <w:rPr>
          <w:rStyle w:val="Strong"/>
          <w:b/>
          <w:bCs w:val="false"/>
        </w:rPr>
        <w:t>São direitos básicos do consumidor</w:t>
      </w:r>
      <w:r>
        <w:rPr/>
        <w:t>:</w:t>
      </w:r>
    </w:p>
    <w:p>
      <w:pPr>
        <w:pStyle w:val="IntenseQuote"/>
        <w:rPr/>
      </w:pPr>
      <w:r>
        <w:rPr/>
        <w:t>VI - </w:t>
      </w:r>
      <w:r>
        <w:rPr>
          <w:rStyle w:val="Strong"/>
          <w:b/>
          <w:bCs w:val="false"/>
        </w:rPr>
        <w:t>a</w:t>
      </w:r>
      <w:r>
        <w:rPr/>
        <w:t> </w:t>
      </w:r>
      <w:r>
        <w:rPr>
          <w:rStyle w:val="Strong"/>
          <w:b/>
          <w:bCs w:val="false"/>
        </w:rPr>
        <w:t>efetiva</w:t>
      </w:r>
      <w:r>
        <w:rPr/>
        <w:t> prevenção e </w:t>
      </w:r>
      <w:r>
        <w:rPr>
          <w:rStyle w:val="Strong"/>
          <w:b/>
          <w:bCs w:val="false"/>
        </w:rPr>
        <w:t>reparação de danos</w:t>
      </w:r>
      <w:r>
        <w:rPr/>
        <w:t> patrimoniais e </w:t>
      </w:r>
      <w:r>
        <w:rPr>
          <w:rStyle w:val="Strong"/>
          <w:b/>
          <w:bCs w:val="false"/>
        </w:rPr>
        <w:t>morais</w:t>
      </w:r>
      <w:r>
        <w:rPr/>
        <w:t>,</w:t>
      </w:r>
      <w:r>
        <w:rPr>
          <w:rStyle w:val="Strong"/>
          <w:b/>
          <w:bCs w:val="false"/>
        </w:rPr>
        <w:t> individuais</w:t>
      </w:r>
      <w:r>
        <w:rPr/>
        <w:t>, coletivos e difusos; (destaque nosso)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Ainda:</w:t>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IntenseQuote"/>
        <w:rPr/>
      </w:pPr>
      <w:r>
        <w:rPr/>
        <w:t>Art. 14. </w:t>
      </w:r>
      <w:r>
        <w:rPr>
          <w:rStyle w:val="Strong"/>
          <w:b/>
          <w:bCs w:val="false"/>
        </w:rPr>
        <w:t>O fornecedor de serviços responde, independentemente da existência de culpa, pela reparação dos danos causados aos consumidores por defeitos relativos à prestação dos serviços,</w:t>
      </w:r>
      <w:r>
        <w:rPr/>
        <w:t> bem como por informações insuficientes ou inadequadas sobre sua fruição e riscos. (destaque nosso)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Se não bastasse a total falta de respeito e toda angustia infligida ao Autor, o qual pagou por um produto que tanto desejava e não pôde usufruir, </w:t>
      </w:r>
      <w:r>
        <w:rPr>
          <w:rStyle w:val="Strong"/>
          <w:rFonts w:cs="Tahoma" w:ascii="Tahoma" w:hAnsi="Tahoma"/>
          <w:b w:val="false"/>
          <w:bCs w:val="false"/>
          <w:spacing w:val="2"/>
          <w:sz w:val="24"/>
          <w:szCs w:val="24"/>
        </w:rPr>
        <w:t>além de todo o tempo que já esperou, a Demandada ainda informou que Autor deveria esperar até 15 dias úteis para o recebimento da mercadoria, gerando uma espera que extrapola os limites da</w:t>
      </w:r>
      <w:r>
        <w:rPr>
          <w:rStyle w:val="Strong"/>
          <w:rFonts w:cs="Tahoma" w:ascii="Tahoma" w:hAnsi="Tahoma"/>
          <w:spacing w:val="2"/>
          <w:sz w:val="24"/>
          <w:szCs w:val="24"/>
        </w:rPr>
        <w:t xml:space="preserve"> </w:t>
      </w:r>
      <w:r>
        <w:rPr>
          <w:rStyle w:val="Strong"/>
          <w:rFonts w:cs="Tahoma" w:ascii="Tahoma" w:hAnsi="Tahoma"/>
          <w:b w:val="false"/>
          <w:bCs w:val="false"/>
          <w:spacing w:val="2"/>
          <w:sz w:val="24"/>
          <w:szCs w:val="24"/>
        </w:rPr>
        <w:t>razoabilidade</w:t>
      </w:r>
      <w:r>
        <w:rPr>
          <w:rFonts w:cs="Tahoma" w:ascii="Tahoma" w:hAnsi="Tahoma"/>
          <w:b/>
          <w:bCs/>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 inteligência do Art. 6º do mencionado código deixa claro que o </w:t>
      </w:r>
      <w:r>
        <w:rPr>
          <w:rStyle w:val="Strong"/>
          <w:rFonts w:cs="Tahoma" w:ascii="Tahoma" w:hAnsi="Tahoma"/>
          <w:b w:val="false"/>
          <w:bCs w:val="false"/>
          <w:spacing w:val="2"/>
          <w:sz w:val="24"/>
          <w:szCs w:val="24"/>
        </w:rPr>
        <w:t>consumidor lesado deverá ser reparado pelos danos que lhes forem causados </w:t>
      </w:r>
      <w:r>
        <w:rPr>
          <w:rFonts w:cs="Tahoma" w:ascii="Tahoma" w:hAnsi="Tahoma"/>
          <w:spacing w:val="2"/>
          <w:sz w:val="24"/>
          <w:szCs w:val="24"/>
        </w:rPr>
        <w:t>e em seu Art. 14</w:t>
      </w:r>
      <w:r>
        <w:rPr>
          <w:rFonts w:cs="Tahoma" w:ascii="Tahoma" w:hAnsi="Tahoma"/>
          <w:b/>
          <w:bCs/>
          <w:spacing w:val="2"/>
          <w:sz w:val="24"/>
          <w:szCs w:val="24"/>
        </w:rPr>
        <w:t> </w:t>
      </w:r>
      <w:r>
        <w:rPr>
          <w:rStyle w:val="Strong"/>
          <w:rFonts w:cs="Tahoma" w:ascii="Tahoma" w:hAnsi="Tahoma"/>
          <w:b w:val="false"/>
          <w:bCs w:val="false"/>
          <w:spacing w:val="2"/>
          <w:sz w:val="24"/>
          <w:szCs w:val="24"/>
        </w:rPr>
        <w:t>que o fornecedor de serviços responde pela reparação dos danos causados aos consumidores</w:t>
      </w:r>
      <w:r>
        <w:rPr>
          <w:rFonts w:cs="Tahoma" w:ascii="Tahoma" w:hAnsi="Tahoma"/>
          <w:spacing w:val="2"/>
          <w:sz w:val="24"/>
          <w:szCs w:val="24"/>
        </w:rPr>
        <w:t>. Logo, restando apenas que V.Exª apure o grau da lesão sofrida, com base nas provas levantadas.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Vejamos como a jurisprudência se comporta:</w:t>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rPr/>
      </w:pPr>
      <w:r>
        <w:rPr/>
        <w:t>APELAÇÃO CÍVEL. AÇÃO INDENIZATÓRIA. COMPRA PELA INTERNET DE PRODUTO NÃO ENTREGUE. DANO MORAL. CABIMENTO. 1. Manifesta a falha na prestação do serviço: compra, via internet, sem que o produto adquirido viesse a ser entregue, embora realizado o respectivo pagamento. 2. Dano moral. Cabimento. </w:t>
      </w:r>
      <w:r>
        <w:rPr>
          <w:rStyle w:val="Strong"/>
          <w:b/>
          <w:bCs w:val="false"/>
        </w:rPr>
        <w:t>Dano que decorre de erro operacional e da frustração da expectativa da parte autora. Quebra do princípio da confiança. Precedentes. Quantum. Indenização que vai fixada em R$ 4.000,00 (quatro mil reais), montante que atende, de um lado, ao critério pedagógico, evitando que igual fato se repita, e, de outro, ao reparatório, atenuando o mal sofrido em virtude do episódio.</w:t>
      </w:r>
      <w:r>
        <w:rPr/>
        <w:t> APELO PROVIDO. (Apelação Cível Nº 70055680722, Décima Segunda Câmara Cível, Tribunal de Justiça do RS, Relator: José Aquino Flôres de Camargo, Julgado em 12/09/2013)</w:t>
      </w:r>
    </w:p>
    <w:p>
      <w:pPr>
        <w:pStyle w:val="IntenseQuote"/>
        <w:rPr/>
      </w:pPr>
      <w:r>
        <w:rPr/>
        <w:t>(TJ-RS - AC: 70055680722 RS, Relator: José Aquino Flôres de Camargo, Data de Julgamento: 12/09/2013, Décima Segunda Câmara Cível, Data de Publicação: Diário da Justiça do dia 13/09/2013) (destaque nosso)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Continua: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IntenseQuote"/>
        <w:rPr/>
      </w:pPr>
      <w:r>
        <w:rPr/>
        <w:t>RESPONSABILIDADE CIVIL. AÇÃO INDENIZATÓRIA. COMPRA DE PRODUTO PELA INTERNET. ATRASO INJUSTIFICADO NA ENTREGA. DANO MORAL CARACTERIZADO. </w:t>
      </w:r>
      <w:r>
        <w:rPr>
          <w:rStyle w:val="Strong"/>
          <w:b/>
          <w:bCs w:val="false"/>
        </w:rPr>
        <w:t>O atraso injustificado, por parte da ré, na entrega de produto adquirido pela internet, caracteriza falha na prestação do serviço da qual decorre o dever de indenizar. </w:t>
      </w:r>
      <w:r>
        <w:rPr/>
        <w:t>Dano moral in re ipsa. O valor do dano moral deve ser estabelecido de maneira a compensar a lesão causada em direito da personalidade e com atenção aos princípios da proporcionalidade e da razoabilidade. Sentença mantida. Negativa de seguimento ao apelo. (Apelação Cível Nº 70050678507,...</w:t>
      </w:r>
    </w:p>
    <w:p>
      <w:pPr>
        <w:pStyle w:val="IntenseQuote"/>
        <w:rPr/>
      </w:pPr>
      <w:r>
        <w:rPr/>
        <w:t>(TJ-RS - Apelação Cível: 70050678507 RS, Relator: Marcelo Cezar Muller, Data de Julgamento: 08/11/2012, Décima Câmara Cível, Data de Publicação: Diário da Justiça do dia 21/11/2012) (destaque nosso)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Diante de todo o demonstrado, V.Exª, resta incontroverso o dano causado pela Demandada e o seu dever de dignamente indenizar o Autor.</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DO QUANTUM INDENIZATÓRIO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Para fixar o valor da indenização, deverá VEx.ª atentar-se à razoabilidade e proporcionalidade, de modo que o valor não seja grande o bastante para dar causa a enriquecimento ilícito, nem irrisório, de modo que a Demandada volte a praticar atitudes lesivas para com os consumidores.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Vejamos a posição do Ilustríssimo Cavalieri Filho: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IntenseQuote"/>
        <w:rPr/>
      </w:pPr>
      <w:r>
        <w:rPr/>
        <w:t>“</w:t>
      </w:r>
      <w:r>
        <w:rPr/>
        <w:t>(...) o juiz, ao valor do dano moral, deve arbitrar uma quantia que, de acordo com seu prudente arbítrio, seja compatível com a reprovabilidade da conduta ilícita, a intensidade e duração do sofrimento experimentado pela vítima, a capacidade econômica do causador do dano, as condições sociais do ofendido, e outras circunstâncias mais que se fizerem presentes”.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Diante de tal brilhante posicionamento, tendo em vista a situação fática apresentada, </w:t>
      </w:r>
      <w:r>
        <w:rPr>
          <w:rStyle w:val="Strong"/>
          <w:rFonts w:cs="Tahoma" w:ascii="Tahoma" w:hAnsi="Tahoma"/>
          <w:spacing w:val="2"/>
          <w:sz w:val="24"/>
          <w:szCs w:val="24"/>
        </w:rPr>
        <w:t>é justa a indenização no montante de R$ 0000 (REAIS)</w:t>
      </w:r>
      <w:r>
        <w:rPr>
          <w:rFonts w:cs="Tahoma" w:ascii="Tahoma" w:hAnsi="Tahoma"/>
          <w:spacing w:val="2"/>
          <w:sz w:val="24"/>
          <w:szCs w:val="24"/>
        </w:rPr>
        <w:t>, vez que não enriquece o Autor e também serve como advertência à Demandada.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DA INVERSÃO DO ÔNUS DA PROVA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Preceitua o </w:t>
      </w:r>
      <w:hyperlink r:id="rId11"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IntenseQuote"/>
        <w:rPr/>
      </w:pPr>
      <w:r>
        <w:rPr/>
        <w:t>Art. 6º São direitos básicos do consumidor:</w:t>
      </w:r>
    </w:p>
    <w:p>
      <w:pPr>
        <w:pStyle w:val="IntenseQuote"/>
        <w:rPr/>
      </w:pPr>
      <w:r>
        <w:rPr/>
        <w:t>VIII - 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Tendo em vista a presente demanda,</w:t>
      </w:r>
      <w:r>
        <w:rPr>
          <w:rStyle w:val="Strong"/>
          <w:rFonts w:cs="Tahoma" w:ascii="Tahoma" w:hAnsi="Tahoma"/>
          <w:spacing w:val="2"/>
          <w:sz w:val="24"/>
          <w:szCs w:val="24"/>
        </w:rPr>
        <w:t> </w:t>
      </w:r>
      <w:r>
        <w:rPr>
          <w:rFonts w:cs="Tahoma" w:ascii="Tahoma" w:hAnsi="Tahoma"/>
          <w:spacing w:val="2"/>
          <w:sz w:val="24"/>
          <w:szCs w:val="24"/>
        </w:rPr>
        <w:t>é clara a possibilidade de inversão do ônus da prova, ante a verossimilhança das alegações, e vez que é parte hipossuficiente na relação de consumo. Cabendo, assim, a Demandada mostrar prova em contrário do que for exposto pelo Autor. Valendo deixar claro que algumas provas já se encontram em anexo.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Por consequência, as demais provas que se mostrarem necessárias devem ser observadas ao exposto no já citado artigo.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DOS PEDIDOS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Diante do exposto, requer:</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 Reconhecimento da relação de consumo; bem como a Inversão do Ônus da Prova, nos moldes do artigo </w:t>
      </w:r>
      <w:hyperlink r:id="rId12" w:tgtFrame="Artigo 6 da Lei nº 8.078 de 11 de Setembro de 1990">
        <w:r>
          <w:rPr>
            <w:rStyle w:val="LinkdaInternet"/>
            <w:rFonts w:cs="Tahoma" w:ascii="Tahoma" w:hAnsi="Tahoma"/>
            <w:color w:val="auto"/>
            <w:spacing w:val="2"/>
            <w:sz w:val="24"/>
            <w:szCs w:val="24"/>
            <w:u w:val="none"/>
          </w:rPr>
          <w:t>6º</w:t>
        </w:r>
      </w:hyperlink>
      <w:r>
        <w:rPr>
          <w:rFonts w:cs="Tahoma" w:ascii="Tahoma" w:hAnsi="Tahoma"/>
          <w:spacing w:val="2"/>
          <w:sz w:val="24"/>
          <w:szCs w:val="24"/>
        </w:rPr>
        <w:t>, inciso </w:t>
      </w:r>
      <w:hyperlink r:id="rId13" w:tgtFrame="Inciso VIII do Artigo 6 da Lei nº 8.078 de 11 de Setembro de 1990">
        <w:r>
          <w:rPr>
            <w:rStyle w:val="LinkdaInternet"/>
            <w:rFonts w:cs="Tahoma" w:ascii="Tahoma" w:hAnsi="Tahoma"/>
            <w:color w:val="auto"/>
            <w:spacing w:val="2"/>
            <w:sz w:val="24"/>
            <w:szCs w:val="24"/>
            <w:u w:val="none"/>
          </w:rPr>
          <w:t>VIII</w:t>
        </w:r>
      </w:hyperlink>
      <w:r>
        <w:rPr>
          <w:rFonts w:cs="Tahoma" w:ascii="Tahoma" w:hAnsi="Tahoma"/>
          <w:spacing w:val="2"/>
          <w:sz w:val="24"/>
          <w:szCs w:val="24"/>
        </w:rPr>
        <w:t>do </w:t>
      </w:r>
      <w:hyperlink r:id="rId14"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b) Que seja </w:t>
      </w:r>
      <w:r>
        <w:rPr>
          <w:rFonts w:cs="Tahoma" w:ascii="Tahoma" w:hAnsi="Tahoma"/>
          <w:i/>
          <w:iCs/>
          <w:spacing w:val="2"/>
          <w:sz w:val="24"/>
          <w:szCs w:val="24"/>
        </w:rPr>
        <w:t>JULGADA TOTALMENTE PROCEDENTE A DEMANDA</w:t>
      </w:r>
      <w:r>
        <w:rPr>
          <w:rFonts w:cs="Tahoma" w:ascii="Tahoma" w:hAnsi="Tahoma"/>
          <w:spacing w:val="2"/>
          <w:sz w:val="24"/>
          <w:szCs w:val="24"/>
        </w:rPr>
        <w:t> a demanda, condenando Demandada a pagar indenização por danos morais no valor de R$ 0000 (REAIS).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C) Que seja citada a demandada para, querendo, contestar a presente, bem como comparecer na audiência de conciliação/instrução/julgamento sob pena de sofrer os efeitos decorrentes da revelia.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 A utilização de todos os meios de prova em direito admitidas, em especial a documental.</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Dá-se a esta causa o valor de R$ 000 (REAIS).</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bookmarkStart w:id="15" w:name="_GoBack"/>
      <w:bookmarkEnd w:id="15"/>
      <w:r>
        <w:rPr>
          <w:rFonts w:cs="Tahoma" w:ascii="Tahoma" w:hAnsi="Tahoma"/>
          <w:spacing w:val="2"/>
          <w:sz w:val="24"/>
          <w:szCs w:val="24"/>
        </w:rPr>
        <w:t>Termos em que,</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bookmarkStart w:id="16" w:name="_Hlk19878861"/>
      <w:bookmarkEnd w:id="16"/>
    </w:p>
    <w:p>
      <w:pPr>
        <w:pStyle w:val="NormalWeb"/>
        <w:shd w:val="clear" w:color="auto" w:fill="FFFFFF"/>
        <w:spacing w:lineRule="atLeast" w:line="390" w:beforeAutospacing="0" w:before="240" w:afterAutospacing="0" w:after="300"/>
        <w:rPr>
          <w:rFonts w:ascii="Tahoma" w:hAnsi="Tahoma" w:cs="Tahoma"/>
          <w:sz w:val="24"/>
          <w:szCs w:val="24"/>
        </w:rPr>
      </w:pPr>
      <w:r>
        <w:rPr/>
      </w:r>
    </w:p>
    <w:sectPr>
      <w:headerReference w:type="default" r:id="rId15"/>
      <w:footerReference w:type="default" r:id="rId16"/>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7" w:name="_Hlk19040810"/>
    <w:bookmarkStart w:id="18" w:name="_Hlk19040810"/>
    <w:bookmarkEnd w:id="18"/>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10fa4"/>
    <w:rPr>
      <w:color w:val="0000FF"/>
      <w:u w:val="single"/>
    </w:rPr>
  </w:style>
  <w:style w:type="character" w:styleId="Strong">
    <w:name w:val="Strong"/>
    <w:basedOn w:val="DefaultParagraphFont"/>
    <w:uiPriority w:val="22"/>
    <w:qFormat/>
    <w:rsid w:val="00610fa4"/>
    <w:rPr>
      <w:b/>
      <w:bCs/>
    </w:rPr>
  </w:style>
  <w:style w:type="character" w:styleId="CabealhoChar" w:customStyle="1">
    <w:name w:val="Cabeçalho Char"/>
    <w:basedOn w:val="DefaultParagraphFont"/>
    <w:link w:val="Cabealho"/>
    <w:uiPriority w:val="99"/>
    <w:qFormat/>
    <w:rsid w:val="00b125d1"/>
    <w:rPr/>
  </w:style>
  <w:style w:type="character" w:styleId="RodapChar" w:customStyle="1">
    <w:name w:val="Rodapé Char"/>
    <w:basedOn w:val="DefaultParagraphFont"/>
    <w:link w:val="Rodap"/>
    <w:uiPriority w:val="99"/>
    <w:qFormat/>
    <w:rsid w:val="00b125d1"/>
    <w:rPr/>
  </w:style>
  <w:style w:type="character" w:styleId="TextodebaloChar" w:customStyle="1">
    <w:name w:val="Texto de balão Char"/>
    <w:basedOn w:val="DefaultParagraphFont"/>
    <w:link w:val="Textodebalo"/>
    <w:uiPriority w:val="99"/>
    <w:semiHidden/>
    <w:qFormat/>
    <w:rsid w:val="00b125d1"/>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cd7dcf"/>
    <w:rPr>
      <w:rFonts w:ascii="Arial" w:hAnsi="Arial" w:eastAsia="Times New Roman" w:cs="Arial"/>
      <w:color w:val="000000"/>
      <w:lang w:eastAsia="pt-BR"/>
    </w:rPr>
  </w:style>
  <w:style w:type="character" w:styleId="CitaoIntensaChar" w:customStyle="1">
    <w:name w:val="Citação Intensa Char"/>
    <w:basedOn w:val="DefaultParagraphFont"/>
    <w:link w:val="CitaoIntensa"/>
    <w:uiPriority w:val="30"/>
    <w:qFormat/>
    <w:rsid w:val="00cd7dcf"/>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610fa4"/>
    <w:pPr>
      <w:spacing w:beforeAutospacing="1" w:afterAutospacing="1"/>
    </w:pPr>
    <w:rPr>
      <w:rFonts w:ascii="Times New Roman" w:hAnsi="Times New Roman" w:cs="Times New Roman"/>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125d1"/>
    <w:pPr>
      <w:tabs>
        <w:tab w:val="clear" w:pos="720"/>
        <w:tab w:val="center" w:pos="4320" w:leader="none"/>
        <w:tab w:val="right" w:pos="8640" w:leader="none"/>
      </w:tabs>
    </w:pPr>
    <w:rPr/>
  </w:style>
  <w:style w:type="paragraph" w:styleId="Rodap">
    <w:name w:val="Footer"/>
    <w:basedOn w:val="Normal"/>
    <w:link w:val="RodapChar"/>
    <w:uiPriority w:val="99"/>
    <w:unhideWhenUsed/>
    <w:rsid w:val="00b125d1"/>
    <w:pPr>
      <w:tabs>
        <w:tab w:val="clear" w:pos="720"/>
        <w:tab w:val="center" w:pos="4320" w:leader="none"/>
        <w:tab w:val="right" w:pos="8640" w:leader="none"/>
      </w:tabs>
    </w:pPr>
    <w:rPr/>
  </w:style>
  <w:style w:type="paragraph" w:styleId="BalloonText">
    <w:name w:val="Balloon Text"/>
    <w:basedOn w:val="Normal"/>
    <w:link w:val="TextodebaloChar"/>
    <w:uiPriority w:val="99"/>
    <w:semiHidden/>
    <w:unhideWhenUsed/>
    <w:qFormat/>
    <w:rsid w:val="00b125d1"/>
    <w:pPr/>
    <w:rPr>
      <w:rFonts w:ascii="Lucida Grande" w:hAnsi="Lucida Grande" w:cs="Lucida Grande"/>
      <w:sz w:val="18"/>
      <w:szCs w:val="18"/>
    </w:rPr>
  </w:style>
  <w:style w:type="paragraph" w:styleId="Corpodotextorecuado">
    <w:name w:val="Body Text Indent"/>
    <w:basedOn w:val="Normal"/>
    <w:link w:val="RecuodecorpodetextoChar"/>
    <w:semiHidden/>
    <w:rsid w:val="00cd7dcf"/>
    <w:pPr>
      <w:widowControl w:val="false"/>
      <w:spacing w:lineRule="auto" w:line="360" w:before="180" w:after="180"/>
      <w:ind w:firstLine="2835"/>
      <w:jc w:val="both"/>
    </w:pPr>
    <w:rPr>
      <w:rFonts w:ascii="Arial" w:hAnsi="Arial" w:eastAsia="Times New Roman" w:cs="Arial"/>
      <w:color w:val="000000"/>
      <w:lang w:eastAsia="pt-BR"/>
    </w:rPr>
  </w:style>
  <w:style w:type="paragraph" w:styleId="IntenseQuote">
    <w:name w:val="Intense Quote"/>
    <w:basedOn w:val="Normal"/>
    <w:next w:val="Normal"/>
    <w:link w:val="CitaoIntensaChar"/>
    <w:uiPriority w:val="30"/>
    <w:qFormat/>
    <w:rsid w:val="00cd7dcf"/>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usbrasil.com.br/topicos/10608617/artigo-3-da-lei-n-8078-de-11-de-setembro-de-1990" TargetMode="External"/><Relationship Id="rId3" Type="http://schemas.openxmlformats.org/officeDocument/2006/relationships/hyperlink" Target="https://www.jusbrasil.com.br/legislacao/91585/c&#243;digo-de-defesa-do-consumidor-lei-8078-90" TargetMode="External"/><Relationship Id="rId4" Type="http://schemas.openxmlformats.org/officeDocument/2006/relationships/hyperlink" Target="https://www.jusbrasil.com.br/topicos/10608698/artigo-2-da-lei-n-8078-de-11-de-setembro-de-1990" TargetMode="External"/><Relationship Id="rId5" Type="http://schemas.openxmlformats.org/officeDocument/2006/relationships/hyperlink" Target="https://www.jusbrasil.com.br/legislacao/91585/c&#243;digo-de-defesa-do-consumidor-lei-8078-90" TargetMode="External"/><Relationship Id="rId6" Type="http://schemas.openxmlformats.org/officeDocument/2006/relationships/hyperlink" Target="https://www.jusbrasil.com.br/legislacao/91585/c&#243;digo-de-defesa-do-consumidor-lei-8078-90" TargetMode="External"/><Relationship Id="rId7" Type="http://schemas.openxmlformats.org/officeDocument/2006/relationships/hyperlink" Target="https://www.jusbrasil.com.br/legislacao/111983995/c&#243;digo-civil-lei-10406-02" TargetMode="External"/><Relationship Id="rId8" Type="http://schemas.openxmlformats.org/officeDocument/2006/relationships/hyperlink" Target="https://www.jusbrasil.com.br/topicos/10677854/artigo-927-da-lei-n-10406-de-10-de-janeiro-de-2002" TargetMode="External"/><Relationship Id="rId9" Type="http://schemas.openxmlformats.org/officeDocument/2006/relationships/hyperlink" Target="https://www.jusbrasil.com.br/legislacao/188546065/constitui&#231;&#227;o-federal-constitui&#231;&#227;o-da-republica-federativa-do-brasil-1988" TargetMode="External"/><Relationship Id="rId10" Type="http://schemas.openxmlformats.org/officeDocument/2006/relationships/hyperlink" Target="https://www.jusbrasil.com.br/legislacao/91585/c&#243;digo-de-defesa-do-consumidor-lei-8078-90" TargetMode="External"/><Relationship Id="rId11" Type="http://schemas.openxmlformats.org/officeDocument/2006/relationships/hyperlink" Target="https://www.jusbrasil.com.br/legislacao/91585/c&#243;digo-de-defesa-do-consumidor-lei-8078-90" TargetMode="External"/><Relationship Id="rId12" Type="http://schemas.openxmlformats.org/officeDocument/2006/relationships/hyperlink" Target="https://www.jusbrasil.com.br/topicos/10607666/artigo-6-da-lei-n-8078-de-11-de-setembro-de-1990" TargetMode="External"/><Relationship Id="rId13" Type="http://schemas.openxmlformats.org/officeDocument/2006/relationships/hyperlink" Target="https://www.jusbrasil.com.br/topicos/10607335/inciso-viii-do-artigo-6-da-lei-n-8078-de-11-de-setembro-de-1990" TargetMode="External"/><Relationship Id="rId14" Type="http://schemas.openxmlformats.org/officeDocument/2006/relationships/hyperlink" Target="https://www.jusbrasil.com.br/legislacao/91585/c&#243;digo-de-defesa-do-consumidor-lei-8078-90"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Application>LibreOffice/6.4.2.2$Windows_X86_64 LibreOffice_project/4e471d8c02c9c90f512f7f9ead8875b57fcb1ec3</Application>
  <Pages>10</Pages>
  <Words>1680</Words>
  <Characters>8896</Characters>
  <CharactersWithSpaces>10510</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2019-01-25T19:20:00Z</dcterms:created>
  <dc:creator>Bernardo Lamenha</dc:creator>
  <dc:description/>
  <dc:language>pt-BR</dc:language>
  <cp:lastModifiedBy/>
  <dcterms:modified xsi:type="dcterms:W3CDTF">2020-04-15T14:47:22Z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