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AO DOUTO JUÍZO DE DIREITO DA 00ª VARA CRIMINAL DA COMARCA DE CIDADE/UF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spacing w:val="2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</w:r>
      <w:bookmarkStart w:id="0" w:name="_Hlk483244742"/>
      <w:bookmarkStart w:id="1" w:name="_Hlk19878748"/>
      <w:bookmarkStart w:id="2" w:name="_Hlk19887579"/>
      <w:bookmarkStart w:id="3" w:name="_Hlk483244742"/>
      <w:bookmarkStart w:id="4" w:name="_Hlk19878748"/>
      <w:bookmarkStart w:id="5" w:name="_Hlk19887579"/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spacing w:val="2"/>
          <w:sz w:val="24"/>
          <w:szCs w:val="24"/>
        </w:rPr>
        <w:t>NOME DO CLIENTE,</w:t>
      </w:r>
      <w:r>
        <w:rPr>
          <w:rFonts w:cs="Tahoma" w:ascii="Tahoma" w:hAnsi="Tahoma"/>
          <w:spacing w:val="2"/>
          <w:sz w:val="24"/>
          <w:szCs w:val="24"/>
        </w:rPr>
        <w:t xml:space="preserve"> nacionalidade, estado civil, profissão, portador do CPF/MF nº 0000000, com Documento de Identidade de n° 000000, residente e domiciliado na </w:t>
      </w:r>
      <w:bookmarkStart w:id="6" w:name="_Hlk482693071"/>
      <w:r>
        <w:rPr>
          <w:rFonts w:cs="Tahoma" w:ascii="Tahoma" w:hAnsi="Tahoma"/>
          <w:spacing w:val="2"/>
          <w:sz w:val="24"/>
          <w:szCs w:val="24"/>
        </w:rPr>
        <w:t>Rua TAL, nº 00000, bairro TAL, CEP: 000000, CIDADE/U</w:t>
      </w:r>
      <w:bookmarkEnd w:id="5"/>
      <w:r>
        <w:rPr>
          <w:rFonts w:cs="Tahoma" w:ascii="Tahoma" w:hAnsi="Tahoma"/>
          <w:spacing w:val="2"/>
          <w:sz w:val="24"/>
          <w:szCs w:val="24"/>
        </w:rPr>
        <w:t>F</w:t>
      </w:r>
      <w:bookmarkEnd w:id="4"/>
      <w:bookmarkEnd w:id="6"/>
      <w:r>
        <w:rPr>
          <w:rFonts w:cs="Tahoma" w:ascii="Tahoma" w:hAnsi="Tahoma"/>
          <w:bCs/>
          <w:color w:val="000000" w:themeColor="text1"/>
          <w:sz w:val="24"/>
          <w:szCs w:val="24"/>
        </w:rPr>
        <w:t xml:space="preserve">, </w:t>
      </w:r>
      <w:bookmarkEnd w:id="3"/>
      <w:r>
        <w:rPr>
          <w:rFonts w:cs="Tahoma" w:ascii="Tahoma" w:hAnsi="Tahoma"/>
          <w:color w:val="000000" w:themeColor="text1"/>
          <w:sz w:val="24"/>
          <w:szCs w:val="24"/>
        </w:rPr>
        <w:t>por seu advogado que a esta subscreve, conforme procuração anexa (DOC. 00), vem respeitosamente à presença de Vossa Excelência, requerer a concessão da: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LIBERDADE PROVISÓRIA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com fundamento no artigo </w:t>
      </w:r>
      <w:hyperlink r:id="rId2" w:tgtFrame="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5º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3" w:tgtFrame="Inciso LXV do Artigo 5 da Constituição Federa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LXV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da </w:t>
      </w:r>
      <w:hyperlink r:id="rId4" w:tgtFrame="CONSTITUIÇÃO DA REPÚBLICA FEDERATIVA DO BRASIL DE 1988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Constituição Federal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pelos motivos de fato e direito a seguir expostos: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FATOS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 indiciado em DIA/MÊS/AN0 foi preso em flagrante pela suposta prática de coito anal em seu sobrinho de TANTOS anos, crime previsto no artigo </w:t>
      </w:r>
      <w:hyperlink r:id="rId5" w:tgtFrame="Artigo 213 do Decreto Lei nº 2.848 de 07 de Dezembro de 194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213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6" w:tgtFrame="Parágrafo 1 Artigo 213 do Decreto Lei nº 2.848 de 07 de Dezembro de 1940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 1º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7" w:tgtFrame="Decreto-lei no 2.848, de 7 de dezembro de 1940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Penal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Ao termino do Auto de Prisão em Flagrante o juiz abriu vista para o Ministério Público manifestar-se a respeito da prisão preventiva, art. </w:t>
      </w:r>
      <w:hyperlink r:id="rId8" w:tgtFrame="Artigo 282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282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9" w:tgtFrame="Parágrafo 2 Artigo 282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§ 2º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0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Ato contínuo, requereu a conversão da prisão em flagrante em prisão preventiva, mesmo estando ausentes todos os requisitos dos artigos </w:t>
      </w:r>
      <w:hyperlink r:id="rId11" w:tgtFrame="Artigo 282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282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2" w:tgtFrame="Artigo 312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312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 </w:t>
      </w:r>
      <w:hyperlink r:id="rId13" w:tgtFrame="Artigo 313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313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4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alegando que “a sociedade não suporta ter estupradores soltos e diante da gravidade do crime”.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 DIREITO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Diante dos fatos supra mencionados, o pedido de conversão da Prisão em Flagrante para a Prisão Preventiva do Ministério Público contraria o previsto em lei, tendo em vista que não foi observado os requisitos necessários para a aplicação da medida cautelar, conforme os artigos </w:t>
      </w:r>
      <w:hyperlink r:id="rId15" w:tgtFrame="Artigo 282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282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 </w:t>
      </w:r>
      <w:hyperlink r:id="rId16" w:tgtFrame="Artigo 312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312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e </w:t>
      </w:r>
      <w:hyperlink r:id="rId17" w:tgtFrame="Artigo 313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313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18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Código de Processo Penal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a seguir analisados.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Em concordância com o texto legal do artigo </w:t>
      </w:r>
      <w:hyperlink r:id="rId19" w:tgtFrame="Artigo 282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282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, inciso </w:t>
      </w:r>
      <w:hyperlink r:id="rId20" w:tgtFrame="Inciso I do Artigo 282 do Decreto Lei nº 3.689 de 03 de Outubro de 1941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I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do </w:t>
      </w:r>
      <w:hyperlink r:id="rId21" w:tgtFrame="Decreto-lei nº 3.689, de 3 de outubro de 1941.">
        <w:r>
          <w:rPr>
            <w:rStyle w:val="LinkdaInternet"/>
            <w:rFonts w:cs="Tahoma" w:ascii="Tahoma" w:hAnsi="Tahoma"/>
            <w:color w:val="000000" w:themeColor="text1"/>
            <w:sz w:val="24"/>
            <w:szCs w:val="24"/>
            <w:u w:val="none"/>
          </w:rPr>
          <w:t>CPP</w:t>
        </w:r>
      </w:hyperlink>
      <w:r>
        <w:rPr>
          <w:rFonts w:cs="Tahoma" w:ascii="Tahoma" w:hAnsi="Tahoma"/>
          <w:color w:val="000000" w:themeColor="text1"/>
          <w:sz w:val="24"/>
          <w:szCs w:val="24"/>
        </w:rPr>
        <w:t> é obrigatório a presença da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necessidade</w:t>
      </w:r>
      <w:r>
        <w:rPr>
          <w:rFonts w:cs="Tahoma" w:ascii="Tahoma" w:hAnsi="Tahoma"/>
          <w:color w:val="000000" w:themeColor="text1"/>
          <w:sz w:val="24"/>
          <w:szCs w:val="24"/>
        </w:rPr>
        <w:t> </w:t>
      </w: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e adequação </w:t>
      </w:r>
      <w:r>
        <w:rPr>
          <w:rFonts w:cs="Tahoma" w:ascii="Tahoma" w:hAnsi="Tahoma"/>
          <w:color w:val="000000" w:themeColor="text1"/>
          <w:sz w:val="24"/>
          <w:szCs w:val="24"/>
        </w:rPr>
        <w:t>da medida cautelar ao crime. Ressalta-se que a necessidade no presente caso não foi observada, haja vista que o Poder Público deverá escolher a medida menos gravosa, ou melhor, aquela que menos interfira no direito e liberdade e que ainda seja capaz de proteger o interesse público para o qual foi instituída.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No mesmo sentido, Renato Brasileiro de Lima afirma:</w:t>
      </w:r>
    </w:p>
    <w:p>
      <w:pPr>
        <w:pStyle w:val="Normal"/>
        <w:ind w:left="2268" w:hanging="0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IntenseQuote"/>
        <w:rPr/>
      </w:pPr>
      <w:r>
        <w:rPr/>
        <w:t>“</w:t>
      </w:r>
      <w:r>
        <w:rPr/>
        <w:t xml:space="preserve">(...) a decretação da prisão preventiva ou temporária somente será possível quando as medidas cautelares diversas da prisão, adotadas de forma isolada ou cumulativa, mostrarem-se inadequadas ou insuficientes para assegurar a eficácia do processo </w:t>
      </w:r>
      <w:r>
        <w:rPr>
          <w:szCs w:val="20"/>
        </w:rPr>
        <w:t>penal (</w:t>
      </w:r>
      <w:hyperlink r:id="rId22" w:tgtFrame="Decreto-lei nº 3.689, de 3 de outubro de 1941.">
        <w:r>
          <w:rPr>
            <w:rStyle w:val="LinkdaInternet"/>
            <w:rFonts w:cs="Tahoma"/>
            <w:iCs w:val="false"/>
            <w:color w:val="000000" w:themeColor="text1"/>
            <w:szCs w:val="20"/>
            <w:u w:val="none"/>
          </w:rPr>
          <w:t>CPP</w:t>
        </w:r>
      </w:hyperlink>
      <w:r>
        <w:rPr>
          <w:szCs w:val="20"/>
        </w:rPr>
        <w:t>, art. </w:t>
      </w:r>
      <w:hyperlink r:id="rId23" w:tgtFrame="Artigo 282 do Decreto Lei nº 3.689 de 03 de Outubro de 1941">
        <w:r>
          <w:rPr>
            <w:rStyle w:val="LinkdaInternet"/>
            <w:rFonts w:cs="Tahoma"/>
            <w:iCs w:val="false"/>
            <w:color w:val="000000" w:themeColor="text1"/>
            <w:szCs w:val="20"/>
            <w:u w:val="none"/>
          </w:rPr>
          <w:t>282</w:t>
        </w:r>
      </w:hyperlink>
      <w:r>
        <w:rPr>
          <w:szCs w:val="20"/>
        </w:rPr>
        <w:t>, </w:t>
      </w:r>
      <w:hyperlink r:id="rId24" w:tgtFrame="Parágrafo 6 Artigo 282 do Decreto Lei nº 3.689 de 03 de Outubro de 1941">
        <w:r>
          <w:rPr>
            <w:rStyle w:val="LinkdaInternet"/>
            <w:rFonts w:cs="Tahoma"/>
            <w:iCs w:val="false"/>
            <w:color w:val="000000" w:themeColor="text1"/>
            <w:szCs w:val="20"/>
            <w:u w:val="none"/>
          </w:rPr>
          <w:t>§ 6º</w:t>
        </w:r>
      </w:hyperlink>
      <w:r>
        <w:rPr>
          <w:szCs w:val="20"/>
        </w:rPr>
        <w:t>). “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Ora Excelência, fica claro então que a Prisão Preventiva deve ser aplicada como ultima ratio, dando-se preferência, sempre que possível, a aplicação de medida cautelar menos gravosa.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Desta forma, fica evidente a ilegalidade da prisão preventiva requerida pelo Ministério Público.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DOS PEDIDOS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Diante de todo o exposto, postula-se a liberdade provisória, diante da ilegalidade da requisição de prisão preventiva, determinando-se a expedição do competente alvará de soltura em seu favor, como medida da mais lídima justiça.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  <w:bookmarkStart w:id="7" w:name="_Hlk482880653"/>
      <w:bookmarkStart w:id="8" w:name="_Hlk482881190"/>
      <w:bookmarkStart w:id="9" w:name="_Hlk482880653"/>
      <w:bookmarkStart w:id="10" w:name="_Hlk482881190"/>
      <w:bookmarkEnd w:id="9"/>
      <w:bookmarkEnd w:id="10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bookmarkStart w:id="11" w:name="_Hlk482880653"/>
      <w:bookmarkStart w:id="12" w:name="_Hlk482881190"/>
      <w:bookmarkEnd w:id="11"/>
      <w:bookmarkEnd w:id="12"/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color w:val="000000" w:themeColor="text1"/>
          <w:sz w:val="24"/>
          <w:szCs w:val="24"/>
        </w:rPr>
      </w:pPr>
      <w:r>
        <w:rPr>
          <w:rFonts w:cs="Tahoma" w:ascii="Tahoma" w:hAnsi="Tahoma"/>
          <w:color w:val="000000" w:themeColor="text1"/>
          <w:sz w:val="24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 w:themeColor="text1"/>
          <w:sz w:val="24"/>
          <w:szCs w:val="24"/>
        </w:rPr>
      </w:pPr>
      <w:r>
        <w:rPr>
          <w:rFonts w:cs="Tahoma" w:ascii="Tahoma" w:hAnsi="Tahoma"/>
          <w:b/>
          <w:bCs/>
          <w:color w:val="000000" w:themeColor="text1"/>
          <w:sz w:val="24"/>
          <w:szCs w:val="24"/>
        </w:rPr>
        <w:t>OAB Nº</w:t>
      </w:r>
      <w:bookmarkStart w:id="13" w:name="_Hlk19878861"/>
      <w:bookmarkEnd w:id="13"/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</w:rPr>
      </w:pPr>
      <w:r>
        <w:rPr>
          <w:rFonts w:cs="Tahoma" w:ascii="Tahoma" w:hAnsi="Tahoma"/>
          <w:color w:val="000000" w:themeColor="text1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MUDANÇAS DO PACOTE ANTI CRIME</w:t>
      </w:r>
    </w:p>
    <w:p>
      <w:pPr>
        <w:pStyle w:val="Normal"/>
        <w:rPr/>
      </w:pPr>
      <w:r>
        <w:rPr/>
      </w:r>
    </w:p>
    <w:p>
      <w:pPr>
        <w:pStyle w:val="Normal"/>
        <w:rPr>
          <w:rFonts w:ascii="Tahoma" w:hAnsi="Tahoma" w:cs="Tahoma"/>
          <w:color w:val="FF0000"/>
          <w:sz w:val="24"/>
          <w:szCs w:val="24"/>
        </w:rPr>
      </w:pPr>
      <w:r>
        <w:rPr>
          <w:rFonts w:cs="Tahoma" w:ascii="Tahoma" w:hAnsi="Tahoma"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- JUIZ DE GARANTIAS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 w:val="24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 w:val="24"/>
          <w:szCs w:val="24"/>
        </w:rPr>
      </w:pPr>
      <w:r>
        <w:rPr>
          <w:rFonts w:cs="Tahoma" w:ascii="Tahoma" w:hAnsi="Tahoma"/>
          <w:b/>
          <w:bCs/>
          <w:color w:val="FF0000"/>
          <w:sz w:val="24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color w:val="000000" w:themeColor="text1"/>
        </w:rPr>
      </w:pPr>
      <w:r>
        <w:rPr/>
      </w:r>
    </w:p>
    <w:sectPr>
      <w:headerReference w:type="default" r:id="rId25"/>
      <w:footerReference w:type="default" r:id="rId26"/>
      <w:type w:val="nextPage"/>
      <w:pgSz w:w="11906" w:h="16838"/>
      <w:pgMar w:left="1701" w:right="1701" w:header="708" w:top="1417" w:footer="708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bookmarkStart w:id="16" w:name="_Hlk18674072"/>
    <w:bookmarkStart w:id="17" w:name="_Hlk18674072"/>
    <w:bookmarkEnd w:id="17"/>
  </w:p>
  <w:p>
    <w:pPr>
      <w:pStyle w:val="Rodap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</w:r>
    <w:bookmarkStart w:id="14" w:name="_Hlk18674145"/>
    <w:bookmarkStart w:id="15" w:name="_Hlk18674145"/>
    <w:bookmarkEnd w:id="15"/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>
    <w:name w:val="Link da Internet"/>
    <w:basedOn w:val="DefaultParagraphFont"/>
    <w:uiPriority w:val="99"/>
    <w:unhideWhenUsed/>
    <w:rsid w:val="00b11642"/>
    <w:rPr>
      <w:color w:val="0563C1" w:themeColor="hyperlink"/>
      <w:u w:val="single"/>
    </w:rPr>
  </w:style>
  <w:style w:type="character" w:styleId="Meno1" w:customStyle="1">
    <w:name w:val="Menção1"/>
    <w:basedOn w:val="DefaultParagraphFont"/>
    <w:uiPriority w:val="99"/>
    <w:semiHidden/>
    <w:unhideWhenUsed/>
    <w:qFormat/>
    <w:rsid w:val="00b11642"/>
    <w:rPr>
      <w:color w:val="2B579A"/>
      <w:shd w:fill="E6E6E6" w:val="clear"/>
    </w:rPr>
  </w:style>
  <w:style w:type="character" w:styleId="CabealhoChar" w:customStyle="1">
    <w:name w:val="Cabeçalho Char"/>
    <w:basedOn w:val="DefaultParagraphFont"/>
    <w:link w:val="Cabealho"/>
    <w:uiPriority w:val="99"/>
    <w:qFormat/>
    <w:rsid w:val="006a5901"/>
    <w:rPr/>
  </w:style>
  <w:style w:type="character" w:styleId="RodapChar" w:customStyle="1">
    <w:name w:val="Rodapé Char"/>
    <w:basedOn w:val="DefaultParagraphFont"/>
    <w:link w:val="Rodap"/>
    <w:uiPriority w:val="99"/>
    <w:qFormat/>
    <w:rsid w:val="006a5901"/>
    <w:rPr/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5710ea"/>
    <w:rPr>
      <w:rFonts w:ascii="Tahoma" w:hAnsi="Tahoma"/>
      <w:b/>
      <w:iCs/>
      <w:sz w:val="20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NormalWeb">
    <w:name w:val="Normal (Web)"/>
    <w:basedOn w:val="Normal"/>
    <w:uiPriority w:val="99"/>
    <w:unhideWhenUsed/>
    <w:qFormat/>
    <w:rsid w:val="0049518c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6a590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6a5901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IntenseQuote">
    <w:name w:val="Intense Quote"/>
    <w:basedOn w:val="Normal"/>
    <w:next w:val="Normal"/>
    <w:link w:val="CitaoIntensaChar"/>
    <w:uiPriority w:val="30"/>
    <w:qFormat/>
    <w:rsid w:val="005710ea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</w:pPr>
    <w:rPr>
      <w:rFonts w:ascii="Tahoma" w:hAnsi="Tahoma"/>
      <w:b/>
      <w:iCs/>
      <w:sz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www.jusbrasil.com.br/topicos/10641516/artigo-5-da-constitui&#231;&#227;o-federal-de-1988" TargetMode="External"/><Relationship Id="rId3" Type="http://schemas.openxmlformats.org/officeDocument/2006/relationships/hyperlink" Target="http://www.jusbrasil.com.br/topicos/10727926/inciso-lxv-do-artigo-5-da-constitui&#231;&#227;o-federal-de-1988" TargetMode="External"/><Relationship Id="rId4" Type="http://schemas.openxmlformats.org/officeDocument/2006/relationships/hyperlink" Target="http://www.jusbrasil.com.br/legislacao/155571402/constitui&#231;&#227;o-federal-constitui&#231;&#227;o-da-republica-federativa-do-brasil-1988" TargetMode="External"/><Relationship Id="rId5" Type="http://schemas.openxmlformats.org/officeDocument/2006/relationships/hyperlink" Target="http://www.jusbrasil.com.br/topicos/10612010/artigo-213-do-decreto-lei-n-2848-de-07-de-dezembro-de-1940" TargetMode="External"/><Relationship Id="rId6" Type="http://schemas.openxmlformats.org/officeDocument/2006/relationships/hyperlink" Target="http://www.jusbrasil.com.br/topicos/10611962/par&#225;grafo-1-artigo-213-do-decreto-lei-n-2848-de-07-de-dezembro-de-1940" TargetMode="External"/><Relationship Id="rId7" Type="http://schemas.openxmlformats.org/officeDocument/2006/relationships/hyperlink" Target="http://www.jusbrasil.com.br/legislacao/1033702/c&#243;digo-penal-decreto-lei-2848-40" TargetMode="External"/><Relationship Id="rId8" Type="http://schemas.openxmlformats.org/officeDocument/2006/relationships/hyperlink" Target="http://www.jusbrasil.com.br/topicos/10656127/artigo-282-do-decreto-lei-n-3689-de-03-de-outubro-de-1941" TargetMode="External"/><Relationship Id="rId9" Type="http://schemas.openxmlformats.org/officeDocument/2006/relationships/hyperlink" Target="http://www.jusbrasil.com.br/topicos/10655989/par&#225;grafo-2-artigo-282-do-decreto-lei-n-3689-de-03-de-outubro-de-1941" TargetMode="External"/><Relationship Id="rId10" Type="http://schemas.openxmlformats.org/officeDocument/2006/relationships/hyperlink" Target="http://www.jusbrasil.com.br/legislacao/1028351/c&#243;digo-processo-penal-decreto-lei-3689-41" TargetMode="External"/><Relationship Id="rId11" Type="http://schemas.openxmlformats.org/officeDocument/2006/relationships/hyperlink" Target="http://www.jusbrasil.com.br/topicos/10656127/artigo-282-do-decreto-lei-n-3689-de-03-de-outubro-de-1941" TargetMode="External"/><Relationship Id="rId12" Type="http://schemas.openxmlformats.org/officeDocument/2006/relationships/hyperlink" Target="http://www.jusbrasil.com.br/topicos/10652044/artigo-312-do-decreto-lei-n-3689-de-03-de-outubro-de-1941" TargetMode="External"/><Relationship Id="rId13" Type="http://schemas.openxmlformats.org/officeDocument/2006/relationships/hyperlink" Target="http://www.jusbrasil.com.br/topicos/10651970/artigo-313-do-decreto-lei-n-3689-de-03-de-outubro-de-1941" TargetMode="External"/><Relationship Id="rId14" Type="http://schemas.openxmlformats.org/officeDocument/2006/relationships/hyperlink" Target="http://www.jusbrasil.com.br/legislacao/1028351/c&#243;digo-processo-penal-decreto-lei-3689-41" TargetMode="External"/><Relationship Id="rId15" Type="http://schemas.openxmlformats.org/officeDocument/2006/relationships/hyperlink" Target="http://www.jusbrasil.com.br/topicos/10656127/artigo-282-do-decreto-lei-n-3689-de-03-de-outubro-de-1941" TargetMode="External"/><Relationship Id="rId16" Type="http://schemas.openxmlformats.org/officeDocument/2006/relationships/hyperlink" Target="http://www.jusbrasil.com.br/topicos/10652044/artigo-312-do-decreto-lei-n-3689-de-03-de-outubro-de-1941" TargetMode="External"/><Relationship Id="rId17" Type="http://schemas.openxmlformats.org/officeDocument/2006/relationships/hyperlink" Target="http://www.jusbrasil.com.br/topicos/10651970/artigo-313-do-decreto-lei-n-3689-de-03-de-outubro-de-1941" TargetMode="External"/><Relationship Id="rId18" Type="http://schemas.openxmlformats.org/officeDocument/2006/relationships/hyperlink" Target="http://www.jusbrasil.com.br/legislacao/1028351/c&#243;digo-processo-penal-decreto-lei-3689-41" TargetMode="External"/><Relationship Id="rId19" Type="http://schemas.openxmlformats.org/officeDocument/2006/relationships/hyperlink" Target="http://www.jusbrasil.com.br/topicos/10656127/artigo-282-do-decreto-lei-n-3689-de-03-de-outubro-de-1941" TargetMode="External"/><Relationship Id="rId20" Type="http://schemas.openxmlformats.org/officeDocument/2006/relationships/hyperlink" Target="http://www.jusbrasil.com.br/topicos/10656088/inciso-i-do-artigo-282-do-decreto-lei-n-3689-de-03-de-outubro-de-1941" TargetMode="External"/><Relationship Id="rId21" Type="http://schemas.openxmlformats.org/officeDocument/2006/relationships/hyperlink" Target="http://www.jusbrasil.com.br/legislacao/1028351/c&#243;digo-processo-penal-decreto-lei-3689-41" TargetMode="External"/><Relationship Id="rId22" Type="http://schemas.openxmlformats.org/officeDocument/2006/relationships/hyperlink" Target="http://www.jusbrasil.com.br/legislacao/1028351/c&#243;digo-processo-penal-decreto-lei-3689-41" TargetMode="External"/><Relationship Id="rId23" Type="http://schemas.openxmlformats.org/officeDocument/2006/relationships/hyperlink" Target="http://www.jusbrasil.com.br/topicos/10656127/artigo-282-do-decreto-lei-n-3689-de-03-de-outubro-de-1941" TargetMode="External"/><Relationship Id="rId24" Type="http://schemas.openxmlformats.org/officeDocument/2006/relationships/hyperlink" Target="http://www.jusbrasil.com.br/topicos/10655830/par&#225;grafo-6-artigo-282-do-decreto-lei-n-3689-de-03-de-outubro-de-1941" TargetMode="External"/><Relationship Id="rId25" Type="http://schemas.openxmlformats.org/officeDocument/2006/relationships/header" Target="header1.xml"/><Relationship Id="rId26" Type="http://schemas.openxmlformats.org/officeDocument/2006/relationships/footer" Target="footer1.xml"/><Relationship Id="rId27" Type="http://schemas.openxmlformats.org/officeDocument/2006/relationships/fontTable" Target="fontTable.xml"/><Relationship Id="rId28" Type="http://schemas.openxmlformats.org/officeDocument/2006/relationships/settings" Target="settings.xml"/><Relationship Id="rId2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LibreOffice/6.4.2.2$Windows_X86_64 LibreOffice_project/4e471d8c02c9c90f512f7f9ead8875b57fcb1ec3</Application>
  <Pages>4</Pages>
  <Words>633</Words>
  <Characters>3291</Characters>
  <CharactersWithSpaces>3891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2017-05-22T01:28:00Z</dcterms:created>
  <dc:creator/>
  <dc:description/>
  <dc:language>pt-BR</dc:language>
  <cp:lastModifiedBy/>
  <dcterms:modified xsi:type="dcterms:W3CDTF">2020-04-15T12:25:42Z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