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MS Gothic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 xml:space="preserve">AO </w:t>
      </w:r>
      <w:r>
        <w:rPr>
          <w:rFonts w:eastAsia="MS Gothic" w:cs="Tahoma" w:ascii="Tahoma" w:hAnsi="Tahoma"/>
          <w:b/>
          <w:sz w:val="24"/>
          <w:szCs w:val="24"/>
          <w:lang w:val="cs-CZ" w:eastAsia="pt-BR"/>
        </w:rPr>
        <w:t xml:space="preserve">MM. JUÍZO </w:t>
      </w:r>
      <w:r>
        <w:rPr>
          <w:rFonts w:eastAsia="MS Gothic" w:cs="Tahoma" w:ascii="Tahoma" w:hAnsi="Tahoma"/>
          <w:b/>
          <w:sz w:val="24"/>
          <w:szCs w:val="24"/>
          <w:lang w:val="en-US" w:eastAsia="pt-BR"/>
        </w:rPr>
        <w:t xml:space="preserve">DA </w:t>
      </w:r>
      <w:r>
        <w:rPr>
          <w:rFonts w:eastAsia="MS Gothic" w:cs="Tahoma" w:ascii="Tahoma" w:hAnsi="Tahoma"/>
          <w:b/>
          <w:sz w:val="24"/>
          <w:szCs w:val="24"/>
          <w:lang w:val="cs-CZ" w:eastAsia="pt-BR"/>
        </w:rPr>
        <w:t>00</w:t>
      </w:r>
      <w:r>
        <w:rPr>
          <w:rFonts w:eastAsia="MS Gothic" w:cs="Tahoma" w:ascii="Tahoma" w:hAnsi="Tahoma"/>
          <w:b/>
          <w:sz w:val="24"/>
          <w:szCs w:val="24"/>
          <w:vertAlign w:val="superscript"/>
          <w:lang w:val="cs-CZ" w:eastAsia="pt-BR"/>
        </w:rPr>
        <w:t>a</w:t>
      </w:r>
      <w:r>
        <w:rPr>
          <w:rFonts w:eastAsia="MS Gothic" w:cs="Tahoma" w:ascii="Tahoma" w:hAnsi="Tahoma"/>
          <w:b/>
          <w:sz w:val="24"/>
          <w:szCs w:val="24"/>
          <w:lang w:val="cs-CZ" w:eastAsia="pt-BR"/>
        </w:rPr>
        <w:t xml:space="preserve"> </w:t>
      </w:r>
      <w:r>
        <w:rPr>
          <w:rFonts w:eastAsia="MS Gothic" w:cs="Tahoma" w:ascii="Tahoma" w:hAnsi="Tahoma"/>
          <w:b/>
          <w:sz w:val="24"/>
          <w:szCs w:val="24"/>
          <w:lang w:val="en-US" w:eastAsia="pt-BR"/>
        </w:rPr>
        <w:t xml:space="preserve">VARA </w:t>
      </w:r>
      <w:r>
        <w:rPr>
          <w:rFonts w:eastAsia="MS Gothic" w:cs="Tahoma" w:ascii="Tahoma" w:hAnsi="Tahoma"/>
          <w:b/>
          <w:sz w:val="24"/>
          <w:szCs w:val="24"/>
          <w:lang w:val="cs-CZ" w:eastAsia="pt-BR"/>
        </w:rPr>
        <w:t xml:space="preserve">CÍVEL </w:t>
      </w:r>
      <w:r>
        <w:rPr>
          <w:rFonts w:eastAsia="MS Gothic" w:cs="Tahoma" w:ascii="Tahoma" w:hAnsi="Tahoma"/>
          <w:b/>
          <w:sz w:val="24"/>
          <w:szCs w:val="24"/>
          <w:lang w:val="en-US" w:eastAsia="pt-BR"/>
        </w:rPr>
        <w:t xml:space="preserve">DA COMARCA </w:t>
      </w:r>
      <w:r>
        <w:rPr>
          <w:rFonts w:eastAsia="MS Gothic" w:cs="Tahoma" w:ascii="Tahoma" w:hAnsi="Tahoma"/>
          <w:b/>
          <w:sz w:val="24"/>
          <w:szCs w:val="24"/>
          <w:lang w:val="cs-CZ" w:eastAsia="pt-BR"/>
        </w:rPr>
        <w:t>DE CIDADE-UF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ascii="Tahoma" w:hAnsi="Tahoma" w:cs="Tahoma" w:eastAsia="MS Gothic"/>
          <w:bCs/>
          <w:sz w:val="24"/>
          <w:szCs w:val="24"/>
          <w:lang w:eastAsia="pt-BR"/>
        </w:rPr>
        <w:t>　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ascii="Tahoma" w:hAnsi="Tahoma" w:cs="Tahoma" w:eastAsia="MS Gothic"/>
          <w:bCs/>
          <w:sz w:val="24"/>
          <w:szCs w:val="24"/>
          <w:lang w:eastAsia="pt-BR"/>
        </w:rPr>
        <w:t>　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505276157"/>
      <w:bookmarkStart w:id="1" w:name="_Hlk505270062"/>
      <w:bookmarkStart w:id="2" w:name="_Hlk482884762"/>
      <w:bookmarkStart w:id="3" w:name="_Hlk505276157"/>
      <w:bookmarkStart w:id="4" w:name="_Hlk505270062"/>
      <w:bookmarkStart w:id="5" w:name="_Hlk48288476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Cs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bCs/>
          <w:spacing w:val="2"/>
        </w:rPr>
        <w:t xml:space="preserve">, </w:t>
      </w:r>
      <w:bookmarkEnd w:id="3"/>
      <w:bookmarkEnd w:id="4"/>
      <w:bookmarkEnd w:id="5"/>
      <w:r>
        <w:rPr>
          <w:rFonts w:cs="Tahoma" w:ascii="Tahoma" w:hAnsi="Tahoma"/>
          <w:bCs/>
        </w:rPr>
        <w:t>vêm, com todo o respeito, perante V. Exa, por meio de seu advogado, requerer a </w:t>
      </w:r>
      <w:r>
        <w:rPr>
          <w:rFonts w:cs="Tahoma" w:ascii="Tahoma" w:hAnsi="Tahoma"/>
          <w:b/>
        </w:rPr>
        <w:t>INTERDIÇÃO de FULANO DE TAL</w:t>
      </w:r>
      <w:r>
        <w:rPr>
          <w:rFonts w:cs="Tahoma" w:ascii="Tahoma" w:hAnsi="Tahoma"/>
          <w:bCs/>
        </w:rPr>
        <w:t>, brasileiro, viúvo, aposentado residente e domiciliado nesta, na Rua TAL, nº 000, pelo que passam a expor, articuladamente.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DOS FATOS E DO DIREITO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Os Requerentes são filhos legítimos do interditando, conforme provam as inclusas certidões. Com o falecimento da genitora dos ora Requerentes, em DIA/MÊS/ANO o ora interditando passou a apresentar sinais de esclerose, até chegar ao atual estado de total inconsciência, como ficará provado no decorrer da instrução do presente feito, inclusive por meio de prova pericial.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Com o inventário dos bens, que se processou pela Vara Cível desta Comarca processo nº 000000, os Requerentes, ficaram com 0000 % do seguinte bem imóvel, DESCREVER MINUCIOSAMENTO O IMÓVEL, conforme escritura pública. Os outros 0000 % ficaram para o então cônjuge supérstite ora interditando, como faz fé o incluso Formal de Partilha.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Ocorre, MM. Juiz, que o interditando não tem a menor possibilidade de administrar o bem imóvel que lhe coube, conforme prova o incluso Atestado médico.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O interditando é portador da doença, DESCREVER A DOENÇA. Isso porque, com o estado atual da doença e com a idade avançada do interditando esse problema tende a agravar-se.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Daí o porquê, os Requerentes pretendem a interdição de seu genitor, nomeando-se seu curador na pessoa de seu filho, FULANO DE TALZINHO, que já cuida do mesmo desde quando a doença o acometeu, na forma do art. 1.183, parágrafo único/CPC.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Diante do exposto requer a V. Exa., a citação do interditando, na forma do art. 1.181 do NCPC, para que compareça em Audiência a ser designada, podendo este impugnar o pedido, julgando-se, afinal, Procedente a presente Interdição de FULANO DE TAL, também conhecido como BELTRANO, portador do CIC nº 00000, nomeando-se seu Curador o Sr. FULANO DE TALZIHO, brasileiro, casado, eletricista, portador do CIC nº 00000, que administrará os bens do interditando, na forma da lei.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Dá-se à presente, para efeitos fiscais, o valor R$ 0000 (REAIS).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Cs/>
          <w:sz w:val="24"/>
          <w:szCs w:val="24"/>
          <w:lang w:eastAsia="pt-BR"/>
        </w:rPr>
        <w:t>Protesta-se, provar o alegado, por todos os meios de prova em direito permitidos, sem exceção de nenhum e, em especial, por juntada de documentos, depoimento de testemunhas que serão arroladas oportunamente, perícias, vistorias e demais meios que se fizerem necessários.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7" w:name="_GoBack"/>
      <w:bookmarkEnd w:id="7"/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  <w:bookmarkStart w:id="8" w:name="_Hlk505270527"/>
      <w:bookmarkStart w:id="9" w:name="_Hlk482880653"/>
      <w:bookmarkStart w:id="10" w:name="_Hlk482881190"/>
      <w:bookmarkStart w:id="11" w:name="_Hlk505270527"/>
      <w:bookmarkStart w:id="12" w:name="_Hlk482880653"/>
      <w:bookmarkStart w:id="13" w:name="_Hlk482881190"/>
      <w:bookmarkEnd w:id="11"/>
      <w:bookmarkEnd w:id="12"/>
      <w:bookmarkEnd w:id="13"/>
    </w:p>
    <w:p>
      <w:pPr>
        <w:pStyle w:val="Normal"/>
        <w:spacing w:before="0" w:after="160"/>
        <w:rPr>
          <w:rFonts w:ascii="Tahoma" w:hAnsi="Tahoma" w:cs="Tahoma"/>
          <w:bCs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0d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fa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0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d6fa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11e6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11e6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11e6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11e6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3</Pages>
  <Words>429</Words>
  <Characters>2257</Characters>
  <CharactersWithSpaces>2672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2018-02-01T05:22:00Z</dcterms:created>
  <dc:creator/>
  <dc:description/>
  <dc:language>pt-BR</dc:language>
  <cp:lastModifiedBy/>
  <dcterms:modified xsi:type="dcterms:W3CDTF">2020-04-14T02:30:50Z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