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AO DOUTO JUÍZO DE DIREITO DA  00ª VARA DE FAMÍLIA DESTA CIDADE/UF.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2884762"/>
      <w:bookmarkStart w:id="1" w:name="_Hlk505276157"/>
      <w:bookmarkStart w:id="2" w:name="_Hlk19878748"/>
      <w:bookmarkStart w:id="3" w:name="_Hlk482884762"/>
      <w:bookmarkStart w:id="4" w:name="_Hlk505276157"/>
      <w:bookmarkStart w:id="5" w:name="_Hlk19878748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5"/>
      <w:bookmarkEnd w:id="6"/>
      <w:r>
        <w:rPr>
          <w:rFonts w:cs="Tahoma" w:ascii="Tahoma" w:hAnsi="Tahoma"/>
          <w:spacing w:val="2"/>
        </w:rPr>
        <w:t xml:space="preserve">, </w:t>
      </w:r>
      <w:bookmarkEnd w:id="4"/>
      <w:r>
        <w:rPr>
          <w:rFonts w:cs="Tahoma" w:ascii="Tahoma" w:hAnsi="Tahoma"/>
          <w:spacing w:val="2"/>
        </w:rPr>
        <w:t>vem respeitosamente perante a Vossa Excelência propor:</w:t>
      </w:r>
      <w:bookmarkStart w:id="7" w:name="_Hlk505270062"/>
      <w:bookmarkEnd w:id="3"/>
      <w:bookmarkEnd w:id="7"/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bookmarkStart w:id="8" w:name="_GoBack"/>
      <w:bookmarkEnd w:id="8"/>
      <w:r>
        <w:rPr>
          <w:rStyle w:val="Strong"/>
          <w:rFonts w:cs="Tahoma" w:ascii="Tahoma" w:hAnsi="Tahoma"/>
        </w:rPr>
        <w:t>DIVÓRCIO CONSENSUAL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9" w:name="_GoBack"/>
      <w:bookmarkStart w:id="10" w:name="_Hlk482884621"/>
      <w:bookmarkStart w:id="11" w:name="_GoBack"/>
      <w:bookmarkStart w:id="12" w:name="_Hlk482884621"/>
      <w:bookmarkEnd w:id="1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13" w:name="_Hlk505270036"/>
      <w:bookmarkEnd w:id="12"/>
      <w:bookmarkEnd w:id="13"/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DOS FATOS E DO DIREITO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Os Autores se casaram na data de DIA/MêS/ANO, adotando o regime de comunhão parcial de bens, tendo 00 filhas, FULANO DE TAL, nascida em DIA/MÊS/ANO, e FULANO DE TAL, nascida em DIA/MÊS/ANO, portanto menor de idade, vivendo ambas com a mãe.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Nenhum dos Autores necessita da concessão, por parte do outro, de alimentos, eis que ambos têm rendimentos próprios suficientes para a sua manutenção, estando o Autor prestando de forma voluntária pensão à filha menor.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 Autora FULANO DE TAL voltará a usar o nome de solteira, qual seja, FULANO DE TAL.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DA PARTILHA DE BENS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 Autora FULANO DE TAL possui um veículo TAL placa XXX-0000, que o Autor FULANO DE TAL abre mão da sua meação para a mesma;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 Autora BELTRANO abre mão das suas cotas na empresa denominada SICRANO, CNPJ – 000000, localizada na Rua TAL – Bairro TAL, CIDADE/UF, em prol do Autor FULANO DE TAL, devendo este proceder imediata alteração contratual e levá-la a registro junto a Junta Comercial;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 Autora FULANO DE TAL abre mão das cotas que teria direito na empresa denominada TAL, CNPJ – 000000, localizado na Br TAL, Km 000 – CIDADE/UF, em prol do Autor BELTRANO.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DOS PEDIDOS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Diante do exposto, requerem a V. Exa.: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a) </w:t>
      </w:r>
      <w:r>
        <w:rPr>
          <w:rFonts w:cs="Tahoma" w:ascii="Tahoma" w:hAnsi="Tahoma"/>
        </w:rPr>
        <w:t>Sejam os Autores/Requerentes ouvidos na forma da Lei,</w:t>
      </w:r>
      <w:r>
        <w:rPr>
          <w:rStyle w:val="Strong"/>
          <w:rFonts w:cs="Tahoma" w:ascii="Tahoma" w:hAnsi="Tahoma"/>
        </w:rPr>
        <w:t> </w:t>
      </w:r>
      <w:r>
        <w:rPr>
          <w:rFonts w:cs="Tahoma" w:ascii="Tahoma" w:hAnsi="Tahoma"/>
        </w:rPr>
        <w:t>determinando sejam reduzidas suas declarações a termo, e, após a manifestação do Ministério Público, seja deferida e homologada a manifestação de vontade, </w:t>
      </w:r>
      <w:r>
        <w:rPr>
          <w:rStyle w:val="Strong"/>
          <w:rFonts w:cs="Tahoma" w:ascii="Tahoma" w:hAnsi="Tahoma"/>
        </w:rPr>
        <w:t>que será assinada perante este juízo</w:t>
      </w:r>
      <w:r>
        <w:rPr>
          <w:rFonts w:cs="Tahoma" w:ascii="Tahoma" w:hAnsi="Tahoma"/>
        </w:rPr>
        <w:t>, decretando o </w:t>
      </w:r>
      <w:r>
        <w:rPr>
          <w:rStyle w:val="Strong"/>
          <w:rFonts w:cs="Tahoma" w:ascii="Tahoma" w:hAnsi="Tahoma"/>
        </w:rPr>
        <w:t>DIVÓRCIO CONSENSUAL</w:t>
      </w:r>
      <w:r>
        <w:rPr>
          <w:rFonts w:cs="Tahoma" w:ascii="Tahoma" w:hAnsi="Tahoma"/>
        </w:rPr>
        <w:t> dos Autores/Requerentes.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b)</w:t>
      </w:r>
      <w:r>
        <w:rPr>
          <w:rFonts w:cs="Tahoma" w:ascii="Tahoma" w:hAnsi="Tahoma"/>
        </w:rPr>
        <w:t> Requerem, ainda, ao final, sejam expedidos mandados de averbação para os Cartórios de Registro Civil, Junta Comercial e DETRAN.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Style w:val="Strong"/>
          <w:rFonts w:cs="Tahoma" w:ascii="Tahoma" w:hAnsi="Tahoma"/>
          <w:sz w:val="24"/>
          <w:szCs w:val="24"/>
        </w:rPr>
        <w:t>c)</w:t>
      </w:r>
      <w:r>
        <w:rPr>
          <w:rFonts w:cs="Tahoma" w:ascii="Tahoma" w:hAnsi="Tahoma"/>
          <w:sz w:val="24"/>
          <w:szCs w:val="24"/>
        </w:rPr>
        <w:t> 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 concessão da Justiça Gratuita, nos termos da Lei nº </w:t>
      </w:r>
      <w:hyperlink r:id="rId2" w:tgtFrame="Lei nº 1.060, de 5 de fevereiro de 195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d)</w:t>
      </w:r>
      <w:r>
        <w:rPr>
          <w:rFonts w:cs="Tahoma" w:ascii="Tahoma" w:hAnsi="Tahoma"/>
        </w:rPr>
        <w:t> Seja intimado o Ministério Público para todos os atos e termos deste processo.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Dá-se à causa o valor de R$ 0000 (REAIS) para efeito de alçada.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4" w:name="_Hlk19878861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15" w:name="_Hlk19878861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End w:id="1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56b6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56b6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56b6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56b6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3</Pages>
  <Words>440</Words>
  <Characters>2234</Characters>
  <CharactersWithSpaces>2655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2018-02-01T05:10:00Z</dcterms:created>
  <dc:creator/>
  <dc:description/>
  <dc:language>pt-BR</dc:language>
  <cp:lastModifiedBy/>
  <dcterms:modified xsi:type="dcterms:W3CDTF">2020-04-14T02:00:22Z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