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iCs/>
          <w:color w:val="000000" w:themeColor="text1"/>
          <w:sz w:val="24"/>
          <w:szCs w:val="24"/>
        </w:rPr>
        <w:t>DOUTO JUÍZO DE DIREITO DA COMARCA DE CIDADE-UF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Processo nº 0000000000000000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00000000000, com Documento de Identidade de n° 0000000 residente e domiciliado na </w:t>
      </w:r>
      <w:bookmarkStart w:id="0" w:name="_Hlk482693071"/>
      <w:r>
        <w:rPr>
          <w:rFonts w:cs="Tahoma" w:ascii="Tahoma" w:hAnsi="Tahoma"/>
          <w:spacing w:val="2"/>
        </w:rPr>
        <w:t xml:space="preserve">Rua TAL, nº 0000000000, bairro TAL, CEP 00000000000, </w:t>
      </w:r>
      <w:bookmarkEnd w:id="0"/>
      <w:r>
        <w:rPr>
          <w:rFonts w:cs="Tahoma" w:ascii="Tahoma" w:hAnsi="Tahoma"/>
          <w:spacing w:val="2"/>
        </w:rPr>
        <w:t>CIDADE-UF, vem respeitosamente perante a Vossa Excelência propor</w:t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1" w:name="_Hlk482884762"/>
      <w:bookmarkStart w:id="2" w:name="_Hlk482884762"/>
      <w:bookmarkEnd w:id="2"/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AÇÃO DE EXECUÇÃO DE ALIMENTOS</w:t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bookmarkStart w:id="3" w:name="_Hlk483225481"/>
      <w:r>
        <w:rPr>
          <w:rFonts w:cs="Tahoma" w:ascii="Tahoma" w:hAnsi="Tahoma"/>
          <w:spacing w:val="2"/>
        </w:rPr>
        <w:t>FULANO DE TAL, com CPF de nº 00000000, com sede na Rua TAL, nº 0000000, bairro TAL, CEP 00000000</w:t>
      </w:r>
      <w:bookmarkEnd w:id="3"/>
      <w:r>
        <w:rPr>
          <w:rFonts w:cs="Tahoma" w:ascii="Tahoma" w:hAnsi="Tahoma"/>
          <w:spacing w:val="2"/>
        </w:rPr>
        <w:t>, CIDADE-UF pelas razões de fato e de direito que passa a aduzir e no final requer: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4" w:name="_Hlk482884621"/>
      <w:bookmarkStart w:id="5" w:name="_GoBack"/>
      <w:bookmarkStart w:id="6" w:name="_Hlk482884621"/>
      <w:bookmarkStart w:id="7" w:name="_GoBack"/>
      <w:bookmarkEnd w:id="6"/>
      <w:bookmarkEnd w:id="7"/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PRELIRMINAMENTE</w:t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Nos termos do artigo </w:t>
      </w:r>
      <w:hyperlink r:id="rId2" w:tgtFrame="Artigo 98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98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3" w:tgtFrame="Lei no 5.869, de 11 de janeiro de 1973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de processo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o Exequente declara, por documento anexo, para os devidos fins de direito e sob as penas da Lei, ser pobre na acepção jurídica do termo, não tendo como arcar com o pagamento das custas e demais despesas processuais sem o prejuízo do seu sustento e de sua família, pelo qual requer que lhe seja concedido a benesses da gratuidade da justiça, bem como lhe sejam dispensadas eventuais honorários de sucumbência.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DELINEAMENTO FÁTICO E JURÍDICO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Em acordo de alimentos homologado pelo Douto Juízo da Comarca de CIDADE-UF nos autos do processo de nº 00000000000, conforme cópia de sentença em anexo. O executado concordou em pagar ao exequente, até o dia TAL de cada mês, o valor de 00% correspondente ao salário mínimo vigente e que vier a viger, então correspondendo a R$ 0000000 (REAIS) valor.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Não obstante a evidente razoabilidade do valor correspondente a pensão alimentícia, o alimentante não vem cumprindo com suas obrigações com pontualidade e nos moldes estabelecidos no mencionado acordo.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Em razão do acima exposto, o valor débito é de R$ 000000000 (REAIS), referentes as pensões vencidas nos meses TAL, conforme tabela demonstrativa abaixo: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FF0000"/>
          <w:sz w:val="24"/>
          <w:szCs w:val="24"/>
        </w:rPr>
      </w:pPr>
      <w:r>
        <w:rPr>
          <w:rFonts w:cs="Tahoma" w:ascii="Tahoma" w:hAnsi="Tahoma"/>
          <w:b/>
          <w:color w:val="FF0000"/>
          <w:sz w:val="24"/>
          <w:szCs w:val="24"/>
        </w:rPr>
        <w:t>TRANSCREVER TABELA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DOS REQUERIMENTOS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Ante o exposto, requer: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a) Que seja concedida a benesses da gratuidade da justiça, pelo exposto alhures;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b) Seja o Executado citado para pagar o valor de R$ 0000000 (REAIS), referentes aos meses TAL, bem como todas que vencerem no decurso da presente ação, nos termos do artigo </w:t>
      </w:r>
      <w:hyperlink r:id="rId4" w:tgtFrame="Artigo 528 da Lei nº 13.105 de 16 de Março de 201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528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N</w:t>
      </w:r>
      <w:hyperlink r:id="rId5" w:tgtFrame="LEI Nº 13.105, DE 16 DE MARÇO DE 2015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CPC/2015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c) Caso o Executado não efetue o pagamento, não prove que já efetuou ou não apresente justificativa de não efetua-lo, que seja PROTESTADO a decisão judicial objeto da presente ação, além de pugnar pela DECRETAÇÃO DA PRISÃO CIVIL pelo prazo de um (01) a três (03) meses, com fulcro no artigo </w:t>
      </w:r>
      <w:hyperlink r:id="rId6" w:tgtFrame="Artigo 528 da Lei nº 13.105 de 16 de Março de 201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528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7" w:tgtFrame="Parágrafo 1 Artigo 528 da Lei nº 13.105 de 16 de Março de 201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§§ 1º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e </w:t>
      </w:r>
      <w:hyperlink r:id="rId8" w:tgtFrame="Parágrafo 3 Artigo 528 da Lei nº 13.105 de 16 de Março de 201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3º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N</w:t>
      </w:r>
      <w:hyperlink r:id="rId9" w:tgtFrame="LEI Nº 13.105, DE 16 DE MARÇO DE 2015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CPC/2015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d) A intimação do ilustre representante do Ministério Público;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e) A condenação do Executado aos honorários de sucumbência;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f) Não quitada a divida vencida, mesmo após a prisão civil do Executado, seja a presente ação de execução processada pelo rito </w:t>
      </w:r>
      <w:hyperlink r:id="rId10" w:tgtFrame="Artigo 824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824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e seguintes do N</w:t>
      </w:r>
      <w:hyperlink r:id="rId11" w:tgtFrame="Lei no 5.869, de 11 de janeiro de 1973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CPC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g) Em sendo decretada a prisão civil do executado, sejam extraídas cópias da presente ação e remetidas ao o Ministério Público desta Comarca, para fins de apuração da responsabilidade do executado pela prática, em tese, de crime de abandono material e intelectual;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h) A dispensa da audiência de conciliação, conforme autorizado pelo artigo </w:t>
      </w:r>
      <w:hyperlink r:id="rId12" w:tgtFrame="Artigo 334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334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§ 5º, primeira parte, do N</w:t>
      </w:r>
      <w:hyperlink r:id="rId13" w:tgtFrame="Lei no 5.869, de 11 de janeiro de 1973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CPC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entendimento que deve ser albergado pelo Órgão Julgador, até porque há sanção para a parte em caso de não comparecimento (§ 8º do mesmo diploma legal).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Cs/>
          <w:color w:val="000000" w:themeColor="text1"/>
          <w:sz w:val="24"/>
          <w:szCs w:val="24"/>
        </w:rPr>
        <w:t>Protesta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 </w:t>
      </w:r>
      <w:r>
        <w:rPr>
          <w:rFonts w:cs="Tahoma" w:ascii="Tahoma" w:hAnsi="Tahoma"/>
          <w:color w:val="000000" w:themeColor="text1"/>
          <w:sz w:val="24"/>
          <w:szCs w:val="24"/>
        </w:rPr>
        <w:t>provar os fatos alegados por todos os meios de prova em direito admitidos, principalmente pelo documento ora anexado e pela oitiva de eventuais testemunhas.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Dá-se à causa o valor R$: 000000000000000 (REAIS)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Termos em que,</w:t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Pede Deferimento.</w:t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CIDADE, 00, MÊS, ANO.</w:t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ADVOGADO</w:t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OAB Nº</w:t>
      </w:r>
      <w:bookmarkStart w:id="8" w:name="_Hlk482880653"/>
      <w:bookmarkEnd w:id="8"/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b/>
          <w:b/>
          <w:color w:val="FF0000"/>
          <w:sz w:val="16"/>
          <w:szCs w:val="16"/>
        </w:rPr>
      </w:pPr>
      <w:r>
        <w:rPr>
          <w:rFonts w:cs="Tahoma" w:ascii="Tahoma" w:hAnsi="Tahoma"/>
          <w:b/>
          <w:color w:val="FF0000"/>
          <w:sz w:val="16"/>
          <w:szCs w:val="16"/>
        </w:rPr>
        <w:t>OBS: Este KIT de petições contém material sujeito a direitos autorais, todo o seu conteúdo está registrado sob direitos autorais como um trabalho coletivo submetido às Leis Brasileiras. Não é permitido o RATEIO com fins lucrativos e comercialização deste.</w:t>
      </w:r>
    </w:p>
    <w:p>
      <w:pPr>
        <w:pStyle w:val="Normal"/>
        <w:spacing w:before="0" w:after="160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/>
      </w:r>
    </w:p>
    <w:sectPr>
      <w:headerReference w:type="default" r:id="rId14"/>
      <w:footerReference w:type="default" r:id="rId15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5505e5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5505e5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6b4e8b"/>
    <w:rPr/>
  </w:style>
  <w:style w:type="character" w:styleId="RodapChar" w:customStyle="1">
    <w:name w:val="Rodapé Char"/>
    <w:basedOn w:val="DefaultParagraphFont"/>
    <w:link w:val="Rodap"/>
    <w:uiPriority w:val="99"/>
    <w:qFormat/>
    <w:rsid w:val="006b4e8b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1c082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6b4e8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6b4e8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0730474/artigo-98-da-lei-n-5869-de-11-de-janeiro-de-1973" TargetMode="External"/><Relationship Id="rId3" Type="http://schemas.openxmlformats.org/officeDocument/2006/relationships/hyperlink" Target="http://www.jusbrasil.com.br/legislacao/91735/c&#243;digo-processo-civil-lei-5869-73" TargetMode="External"/><Relationship Id="rId4" Type="http://schemas.openxmlformats.org/officeDocument/2006/relationships/hyperlink" Target="http://www.jusbrasil.com.br/topicos/28891642/artigo-528-da-lei-n-13105-de-16-de-marco-de-2015" TargetMode="External"/><Relationship Id="rId5" Type="http://schemas.openxmlformats.org/officeDocument/2006/relationships/hyperlink" Target="http://www.jusbrasil.com.br/legislacao/174276278/lei-13105-15" TargetMode="External"/><Relationship Id="rId6" Type="http://schemas.openxmlformats.org/officeDocument/2006/relationships/hyperlink" Target="http://www.jusbrasil.com.br/topicos/28891642/artigo-528-da-lei-n-13105-de-16-de-marco-de-2015" TargetMode="External"/><Relationship Id="rId7" Type="http://schemas.openxmlformats.org/officeDocument/2006/relationships/hyperlink" Target="http://www.jusbrasil.com.br/topicos/28891640/par&#225;grafo-1-artigo-528-da-lei-n-13105-de-16-de-marco-de-2015" TargetMode="External"/><Relationship Id="rId8" Type="http://schemas.openxmlformats.org/officeDocument/2006/relationships/hyperlink" Target="http://www.jusbrasil.com.br/topicos/28891636/par&#225;grafo-3-artigo-528-da-lei-n-13105-de-16-de-marco-de-2015" TargetMode="External"/><Relationship Id="rId9" Type="http://schemas.openxmlformats.org/officeDocument/2006/relationships/hyperlink" Target="http://www.jusbrasil.com.br/legislacao/174276278/lei-13105-15" TargetMode="External"/><Relationship Id="rId10" Type="http://schemas.openxmlformats.org/officeDocument/2006/relationships/hyperlink" Target="http://www.jusbrasil.com.br/topicos/10641798/artigo-824-da-lei-n-5869-de-11-de-janeiro-de-1973" TargetMode="External"/><Relationship Id="rId11" Type="http://schemas.openxmlformats.org/officeDocument/2006/relationships/hyperlink" Target="http://www.jusbrasil.com.br/legislacao/91735/c&#243;digo-processo-civil-lei-5869-73" TargetMode="External"/><Relationship Id="rId12" Type="http://schemas.openxmlformats.org/officeDocument/2006/relationships/hyperlink" Target="http://www.jusbrasil.com.br/topicos/10704036/artigo-334-da-lei-n-5869-de-11-de-janeiro-de-1973" TargetMode="External"/><Relationship Id="rId13" Type="http://schemas.openxmlformats.org/officeDocument/2006/relationships/hyperlink" Target="http://www.jusbrasil.com.br/legislacao/91735/c&#243;digo-processo-civil-lei-5869-73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LibreOffice/6.4.2.2$Windows_X86_64 LibreOffice_project/4e471d8c02c9c90f512f7f9ead8875b57fcb1ec3</Application>
  <Pages>3</Pages>
  <Words>615</Words>
  <Characters>3164</Characters>
  <CharactersWithSpaces>3749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2017-05-22T15:27:00Z</dcterms:created>
  <dc:creator>bernardo lamenha</dc:creator>
  <dc:description/>
  <dc:language>pt-BR</dc:language>
  <cp:lastModifiedBy/>
  <dcterms:modified xsi:type="dcterms:W3CDTF">2020-04-15T14:54:06Z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